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2552E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101FDF" w:rsidRDefault="00101FDF" w:rsidP="00CE253C">
      <w:pPr>
        <w:jc w:val="center"/>
        <w:rPr>
          <w:b/>
          <w:bCs/>
          <w:lang w:val="en-US"/>
        </w:rPr>
      </w:pPr>
    </w:p>
    <w:p w:rsidR="00CE253C" w:rsidRPr="000D7372" w:rsidRDefault="00CE253C" w:rsidP="00CE253C">
      <w:pPr>
        <w:jc w:val="center"/>
        <w:rPr>
          <w:b/>
          <w:bCs/>
          <w:lang w:val="en-US"/>
        </w:rPr>
      </w:pPr>
      <w:r w:rsidRPr="000D7372">
        <w:rPr>
          <w:b/>
          <w:bCs/>
          <w:lang w:val="en-US"/>
        </w:rPr>
        <w:t>DECISION</w:t>
      </w:r>
    </w:p>
    <w:p w:rsidR="00CE253C" w:rsidRPr="000D7372" w:rsidRDefault="00CE253C" w:rsidP="00CE253C">
      <w:pPr>
        <w:autoSpaceDE w:val="0"/>
        <w:autoSpaceDN w:val="0"/>
        <w:adjustRightInd w:val="0"/>
        <w:ind w:left="720" w:firstLine="720"/>
        <w:jc w:val="both"/>
        <w:rPr>
          <w:b/>
          <w:bCs/>
          <w:lang w:val="en-US"/>
        </w:rPr>
      </w:pPr>
    </w:p>
    <w:p w:rsidR="00CE253C" w:rsidRPr="007E2D9A" w:rsidRDefault="001D3AC8" w:rsidP="00CE253C">
      <w:pPr>
        <w:autoSpaceDE w:val="0"/>
        <w:autoSpaceDN w:val="0"/>
        <w:adjustRightInd w:val="0"/>
        <w:jc w:val="both"/>
        <w:rPr>
          <w:b/>
          <w:bCs/>
          <w:lang w:val="en-US"/>
        </w:rPr>
      </w:pPr>
      <w:r w:rsidRPr="007E2D9A">
        <w:rPr>
          <w:b/>
          <w:bCs/>
          <w:lang w:val="en-US"/>
        </w:rPr>
        <w:t xml:space="preserve">Date of adoption: </w:t>
      </w:r>
      <w:r w:rsidR="007E2D9A" w:rsidRPr="007E2D9A">
        <w:rPr>
          <w:b/>
          <w:bCs/>
          <w:lang w:val="en-US"/>
        </w:rPr>
        <w:t>9</w:t>
      </w:r>
      <w:r w:rsidR="00833E5C" w:rsidRPr="007E2D9A">
        <w:rPr>
          <w:b/>
          <w:bCs/>
          <w:lang w:val="en-US"/>
        </w:rPr>
        <w:t xml:space="preserve"> </w:t>
      </w:r>
      <w:r w:rsidR="00101FDF" w:rsidRPr="007E2D9A">
        <w:rPr>
          <w:b/>
          <w:bCs/>
          <w:lang w:val="en-US"/>
        </w:rPr>
        <w:t>June</w:t>
      </w:r>
      <w:r w:rsidR="00DF2CA2" w:rsidRPr="007E2D9A">
        <w:rPr>
          <w:b/>
          <w:bCs/>
          <w:lang w:val="en-US"/>
        </w:rPr>
        <w:t xml:space="preserve"> </w:t>
      </w:r>
      <w:r w:rsidR="001E7C6E" w:rsidRPr="007E2D9A">
        <w:rPr>
          <w:b/>
          <w:bCs/>
          <w:lang w:val="en-US"/>
        </w:rPr>
        <w:t>2012</w:t>
      </w:r>
    </w:p>
    <w:p w:rsidR="00CE253C" w:rsidRPr="007E2D9A" w:rsidRDefault="00CE253C" w:rsidP="00CE253C">
      <w:pPr>
        <w:autoSpaceDE w:val="0"/>
        <w:autoSpaceDN w:val="0"/>
        <w:adjustRightInd w:val="0"/>
        <w:jc w:val="both"/>
        <w:rPr>
          <w:b/>
          <w:bCs/>
          <w:lang w:val="en-US"/>
        </w:rPr>
      </w:pPr>
    </w:p>
    <w:p w:rsidR="00CE253C" w:rsidRPr="007E2D9A" w:rsidRDefault="00CE253C" w:rsidP="00CE253C">
      <w:pPr>
        <w:autoSpaceDE w:val="0"/>
        <w:autoSpaceDN w:val="0"/>
        <w:adjustRightInd w:val="0"/>
        <w:jc w:val="both"/>
        <w:rPr>
          <w:b/>
          <w:bCs/>
          <w:lang w:val="en-US"/>
        </w:rPr>
      </w:pPr>
      <w:r w:rsidRPr="007E2D9A">
        <w:rPr>
          <w:b/>
          <w:bCs/>
          <w:lang w:val="en-US"/>
        </w:rPr>
        <w:t>Case No</w:t>
      </w:r>
      <w:r w:rsidR="00EC6B4B" w:rsidRPr="007E2D9A">
        <w:rPr>
          <w:b/>
          <w:bCs/>
          <w:lang w:val="en-US"/>
        </w:rPr>
        <w:t>.</w:t>
      </w:r>
      <w:r w:rsidRPr="007E2D9A">
        <w:rPr>
          <w:b/>
          <w:bCs/>
          <w:lang w:val="en-US"/>
        </w:rPr>
        <w:t xml:space="preserve"> </w:t>
      </w:r>
      <w:r w:rsidR="00032B2D" w:rsidRPr="007E2D9A">
        <w:rPr>
          <w:b/>
          <w:bCs/>
          <w:lang w:val="en-US"/>
        </w:rPr>
        <w:t>275</w:t>
      </w:r>
      <w:r w:rsidR="00EA2C09" w:rsidRPr="007E2D9A">
        <w:rPr>
          <w:b/>
          <w:bCs/>
          <w:lang w:val="en-US"/>
        </w:rPr>
        <w:t>/</w:t>
      </w:r>
      <w:r w:rsidR="00EC6B4B" w:rsidRPr="007E2D9A">
        <w:rPr>
          <w:b/>
          <w:bCs/>
          <w:lang w:val="en-US"/>
        </w:rPr>
        <w:t>09</w:t>
      </w:r>
    </w:p>
    <w:p w:rsidR="00CE253C" w:rsidRPr="007E2D9A" w:rsidRDefault="00CE253C" w:rsidP="00CE253C">
      <w:pPr>
        <w:autoSpaceDE w:val="0"/>
        <w:autoSpaceDN w:val="0"/>
        <w:adjustRightInd w:val="0"/>
        <w:jc w:val="both"/>
        <w:rPr>
          <w:b/>
          <w:bCs/>
          <w:lang w:val="en-US"/>
        </w:rPr>
      </w:pPr>
    </w:p>
    <w:p w:rsidR="00601B6B" w:rsidRPr="007E2D9A" w:rsidRDefault="00032B2D" w:rsidP="00CE253C">
      <w:pPr>
        <w:autoSpaceDE w:val="0"/>
        <w:autoSpaceDN w:val="0"/>
        <w:adjustRightInd w:val="0"/>
        <w:jc w:val="both"/>
        <w:rPr>
          <w:b/>
          <w:bCs/>
          <w:lang w:val="en-US"/>
        </w:rPr>
      </w:pPr>
      <w:r w:rsidRPr="007E2D9A">
        <w:rPr>
          <w:b/>
        </w:rPr>
        <w:t>Mira BULATOV</w:t>
      </w:r>
      <w:r w:rsidR="00384CD8" w:rsidRPr="007E2D9A">
        <w:rPr>
          <w:b/>
        </w:rPr>
        <w:t>IĆ</w:t>
      </w:r>
      <w:r w:rsidR="00383F28" w:rsidRPr="007E2D9A">
        <w:rPr>
          <w:b/>
        </w:rPr>
        <w:t xml:space="preserve"> </w:t>
      </w:r>
    </w:p>
    <w:p w:rsidR="006A5A84" w:rsidRPr="007E2D9A" w:rsidRDefault="006A5A84" w:rsidP="00CE253C">
      <w:pPr>
        <w:autoSpaceDE w:val="0"/>
        <w:autoSpaceDN w:val="0"/>
        <w:adjustRightInd w:val="0"/>
        <w:jc w:val="both"/>
        <w:rPr>
          <w:b/>
          <w:bCs/>
          <w:lang w:val="en-US"/>
        </w:rPr>
      </w:pPr>
    </w:p>
    <w:p w:rsidR="00CE253C" w:rsidRPr="007E2D9A" w:rsidRDefault="00CE253C" w:rsidP="00CE253C">
      <w:pPr>
        <w:autoSpaceDE w:val="0"/>
        <w:autoSpaceDN w:val="0"/>
        <w:adjustRightInd w:val="0"/>
        <w:jc w:val="both"/>
        <w:rPr>
          <w:b/>
          <w:bCs/>
          <w:lang w:val="en-US"/>
        </w:rPr>
      </w:pPr>
      <w:r w:rsidRPr="007E2D9A">
        <w:rPr>
          <w:b/>
          <w:bCs/>
          <w:lang w:val="en-US"/>
        </w:rPr>
        <w:t>against</w:t>
      </w:r>
    </w:p>
    <w:p w:rsidR="00CE253C" w:rsidRPr="007E2D9A" w:rsidRDefault="00CE253C" w:rsidP="00CE253C">
      <w:pPr>
        <w:autoSpaceDE w:val="0"/>
        <w:autoSpaceDN w:val="0"/>
        <w:adjustRightInd w:val="0"/>
        <w:jc w:val="both"/>
        <w:rPr>
          <w:b/>
          <w:bCs/>
          <w:lang w:val="en-US"/>
        </w:rPr>
      </w:pPr>
    </w:p>
    <w:p w:rsidR="00CE253C" w:rsidRPr="007E2D9A" w:rsidRDefault="00CE253C" w:rsidP="00CE253C">
      <w:pPr>
        <w:autoSpaceDE w:val="0"/>
        <w:autoSpaceDN w:val="0"/>
        <w:adjustRightInd w:val="0"/>
        <w:jc w:val="both"/>
        <w:rPr>
          <w:b/>
          <w:bCs/>
          <w:lang w:val="en-US"/>
        </w:rPr>
      </w:pPr>
      <w:r w:rsidRPr="007E2D9A">
        <w:rPr>
          <w:b/>
          <w:bCs/>
          <w:lang w:val="en-US"/>
        </w:rPr>
        <w:t xml:space="preserve">UNMIK </w:t>
      </w:r>
    </w:p>
    <w:p w:rsidR="00CE253C" w:rsidRPr="007E2D9A" w:rsidRDefault="00CE253C" w:rsidP="00CE253C">
      <w:pPr>
        <w:autoSpaceDE w:val="0"/>
        <w:autoSpaceDN w:val="0"/>
        <w:adjustRightInd w:val="0"/>
        <w:jc w:val="both"/>
        <w:rPr>
          <w:b/>
          <w:bCs/>
          <w:lang w:val="en-US"/>
        </w:rPr>
      </w:pPr>
    </w:p>
    <w:p w:rsidR="00CE253C" w:rsidRPr="007E2D9A" w:rsidRDefault="00CE253C" w:rsidP="00CE253C">
      <w:pPr>
        <w:autoSpaceDE w:val="0"/>
        <w:autoSpaceDN w:val="0"/>
        <w:adjustRightInd w:val="0"/>
        <w:jc w:val="both"/>
        <w:rPr>
          <w:b/>
          <w:bCs/>
          <w:lang w:val="en-US"/>
        </w:rPr>
      </w:pPr>
    </w:p>
    <w:p w:rsidR="00CE253C" w:rsidRPr="007E2D9A" w:rsidRDefault="00CE253C" w:rsidP="00CE253C">
      <w:pPr>
        <w:autoSpaceDE w:val="0"/>
        <w:autoSpaceDN w:val="0"/>
        <w:adjustRightInd w:val="0"/>
        <w:jc w:val="both"/>
        <w:rPr>
          <w:lang w:val="en-US"/>
        </w:rPr>
      </w:pPr>
      <w:r w:rsidRPr="007E2D9A">
        <w:rPr>
          <w:lang w:val="en-US"/>
        </w:rPr>
        <w:t>The Human Rights Advisory Pan</w:t>
      </w:r>
      <w:r w:rsidR="001D3AC8" w:rsidRPr="007E2D9A">
        <w:rPr>
          <w:lang w:val="en-US"/>
        </w:rPr>
        <w:t>el</w:t>
      </w:r>
      <w:r w:rsidR="000D7CEB" w:rsidRPr="007E2D9A">
        <w:rPr>
          <w:lang w:val="en-US"/>
        </w:rPr>
        <w:t>,</w:t>
      </w:r>
      <w:r w:rsidR="001D3AC8" w:rsidRPr="007E2D9A">
        <w:rPr>
          <w:lang w:val="en-US"/>
        </w:rPr>
        <w:t xml:space="preserve"> </w:t>
      </w:r>
      <w:r w:rsidR="009C46A1" w:rsidRPr="007E2D9A">
        <w:rPr>
          <w:lang w:val="en-US"/>
        </w:rPr>
        <w:t xml:space="preserve">sitting </w:t>
      </w:r>
      <w:r w:rsidR="001D3AC8" w:rsidRPr="007E2D9A">
        <w:rPr>
          <w:lang w:val="en-US"/>
        </w:rPr>
        <w:t xml:space="preserve">on </w:t>
      </w:r>
      <w:r w:rsidR="007E2D9A" w:rsidRPr="007E2D9A">
        <w:rPr>
          <w:bCs/>
          <w:lang w:val="en-US"/>
        </w:rPr>
        <w:t>9</w:t>
      </w:r>
      <w:r w:rsidR="00FE2D02" w:rsidRPr="007E2D9A">
        <w:rPr>
          <w:bCs/>
          <w:lang w:val="en-US"/>
        </w:rPr>
        <w:t xml:space="preserve"> </w:t>
      </w:r>
      <w:r w:rsidR="00384CD8" w:rsidRPr="007E2D9A">
        <w:rPr>
          <w:bCs/>
          <w:lang w:val="en-US"/>
        </w:rPr>
        <w:t>June</w:t>
      </w:r>
      <w:r w:rsidR="001E7C6E" w:rsidRPr="007E2D9A">
        <w:rPr>
          <w:b/>
          <w:bCs/>
          <w:lang w:val="en-US"/>
        </w:rPr>
        <w:t xml:space="preserve"> </w:t>
      </w:r>
      <w:r w:rsidR="00BB219C" w:rsidRPr="007E2D9A">
        <w:rPr>
          <w:lang w:val="en-US"/>
        </w:rPr>
        <w:t>201</w:t>
      </w:r>
      <w:r w:rsidR="00383F28" w:rsidRPr="007E2D9A">
        <w:rPr>
          <w:lang w:val="en-US"/>
        </w:rPr>
        <w:t>2</w:t>
      </w:r>
      <w:r w:rsidR="000D7CEB" w:rsidRPr="007E2D9A">
        <w:rPr>
          <w:lang w:val="en-US"/>
        </w:rPr>
        <w:t>,</w:t>
      </w:r>
    </w:p>
    <w:p w:rsidR="00CE253C" w:rsidRPr="000D7372" w:rsidRDefault="00CE253C" w:rsidP="00CE253C">
      <w:pPr>
        <w:autoSpaceDE w:val="0"/>
        <w:autoSpaceDN w:val="0"/>
        <w:adjustRightInd w:val="0"/>
        <w:jc w:val="both"/>
        <w:rPr>
          <w:lang w:val="en-US"/>
        </w:rPr>
      </w:pPr>
      <w:r w:rsidRPr="007E2D9A">
        <w:rPr>
          <w:lang w:val="en-US"/>
        </w:rPr>
        <w:t>with the following members</w:t>
      </w:r>
      <w:r w:rsidR="002C6DFA" w:rsidRPr="007E2D9A">
        <w:rPr>
          <w:lang w:val="en-US"/>
        </w:rPr>
        <w:t xml:space="preserve"> </w:t>
      </w:r>
      <w:r w:rsidR="00F737AB" w:rsidRPr="007E2D9A">
        <w:rPr>
          <w:lang w:val="en-US"/>
        </w:rPr>
        <w:t>taking part</w:t>
      </w:r>
      <w:r w:rsidRPr="007E2D9A">
        <w:rPr>
          <w:lang w:val="en-US"/>
        </w:rPr>
        <w:t>:</w:t>
      </w:r>
    </w:p>
    <w:p w:rsidR="00183914" w:rsidRPr="000D7372" w:rsidRDefault="00183914" w:rsidP="000D7CEB">
      <w:pPr>
        <w:autoSpaceDE w:val="0"/>
        <w:autoSpaceDN w:val="0"/>
        <w:adjustRightInd w:val="0"/>
        <w:ind w:left="360"/>
        <w:jc w:val="both"/>
        <w:rPr>
          <w:lang w:val="en-US"/>
        </w:rPr>
      </w:pPr>
    </w:p>
    <w:p w:rsidR="00EC6B4B" w:rsidRDefault="00EC6B4B" w:rsidP="00831901">
      <w:pPr>
        <w:autoSpaceDE w:val="0"/>
        <w:autoSpaceDN w:val="0"/>
        <w:adjustRightInd w:val="0"/>
        <w:jc w:val="both"/>
        <w:rPr>
          <w:lang w:val="en-US"/>
        </w:rPr>
      </w:pPr>
      <w:r w:rsidRPr="000D7372">
        <w:rPr>
          <w:lang w:val="en-US"/>
        </w:rPr>
        <w:t>Mr Marek NOWICKI</w:t>
      </w:r>
      <w:r w:rsidR="00FA3C54">
        <w:rPr>
          <w:lang w:val="en-US"/>
        </w:rPr>
        <w:t>, Presiding Member</w:t>
      </w:r>
    </w:p>
    <w:p w:rsidR="00CE253C" w:rsidRPr="000D7372" w:rsidRDefault="00CE253C" w:rsidP="00831901">
      <w:pPr>
        <w:autoSpaceDE w:val="0"/>
        <w:autoSpaceDN w:val="0"/>
        <w:adjustRightInd w:val="0"/>
        <w:jc w:val="both"/>
        <w:rPr>
          <w:lang w:val="en-US"/>
        </w:rPr>
      </w:pPr>
      <w:r w:rsidRPr="000D7372">
        <w:rPr>
          <w:lang w:val="en-US"/>
        </w:rPr>
        <w:t>Mr Paul LEMMENS</w:t>
      </w:r>
    </w:p>
    <w:p w:rsidR="00CE253C" w:rsidRPr="000D7372" w:rsidRDefault="00CE253C" w:rsidP="00831901">
      <w:pPr>
        <w:autoSpaceDE w:val="0"/>
        <w:autoSpaceDN w:val="0"/>
        <w:adjustRightInd w:val="0"/>
        <w:jc w:val="both"/>
        <w:rPr>
          <w:lang w:val="en-US"/>
        </w:rPr>
      </w:pPr>
      <w:r w:rsidRPr="000D7372">
        <w:rPr>
          <w:lang w:val="en-US"/>
        </w:rPr>
        <w:t xml:space="preserve">Ms </w:t>
      </w:r>
      <w:r w:rsidR="00D55B57" w:rsidRPr="000D7372">
        <w:rPr>
          <w:lang w:val="en-US"/>
        </w:rPr>
        <w:t>Christine CHINKIN</w:t>
      </w:r>
    </w:p>
    <w:p w:rsidR="00CE253C" w:rsidRPr="000D7372" w:rsidRDefault="00CE253C" w:rsidP="00CE253C">
      <w:pPr>
        <w:autoSpaceDE w:val="0"/>
        <w:autoSpaceDN w:val="0"/>
        <w:adjustRightInd w:val="0"/>
        <w:jc w:val="both"/>
        <w:rPr>
          <w:lang w:val="en-US"/>
        </w:rPr>
      </w:pPr>
    </w:p>
    <w:p w:rsidR="0004219D" w:rsidRPr="000D7372" w:rsidRDefault="0004219D" w:rsidP="00CE253C">
      <w:pPr>
        <w:autoSpaceDE w:val="0"/>
        <w:autoSpaceDN w:val="0"/>
        <w:adjustRightInd w:val="0"/>
        <w:jc w:val="both"/>
        <w:rPr>
          <w:lang w:val="en-US"/>
        </w:rPr>
      </w:pPr>
      <w:r w:rsidRPr="000D7372">
        <w:rPr>
          <w:lang w:val="en-US"/>
        </w:rPr>
        <w:t>Assisted by</w:t>
      </w:r>
    </w:p>
    <w:p w:rsidR="00CE253C" w:rsidRPr="000D7372" w:rsidRDefault="00CE253C" w:rsidP="00831901">
      <w:pPr>
        <w:tabs>
          <w:tab w:val="left" w:pos="360"/>
        </w:tabs>
        <w:autoSpaceDE w:val="0"/>
        <w:autoSpaceDN w:val="0"/>
        <w:adjustRightInd w:val="0"/>
        <w:jc w:val="both"/>
        <w:rPr>
          <w:lang w:val="en-US"/>
        </w:rPr>
      </w:pPr>
      <w:r w:rsidRPr="000D7372">
        <w:rPr>
          <w:lang w:val="en-US"/>
        </w:rPr>
        <w:t>M</w:t>
      </w:r>
      <w:r w:rsidR="000D7CEB" w:rsidRPr="000D7372">
        <w:rPr>
          <w:lang w:val="en-US"/>
        </w:rPr>
        <w:t>r</w:t>
      </w:r>
      <w:r w:rsidR="007E304B" w:rsidRPr="000D7372">
        <w:rPr>
          <w:lang w:val="en-US"/>
        </w:rPr>
        <w:t xml:space="preserve"> A</w:t>
      </w:r>
      <w:r w:rsidR="000D7CEB" w:rsidRPr="000D7372">
        <w:rPr>
          <w:lang w:val="en-US"/>
        </w:rPr>
        <w:t>ndrey ANTONOV</w:t>
      </w:r>
      <w:r w:rsidRPr="000D7372">
        <w:rPr>
          <w:lang w:val="en-US"/>
        </w:rPr>
        <w:t>,</w:t>
      </w:r>
      <w:r w:rsidR="007E304B" w:rsidRPr="000D7372">
        <w:rPr>
          <w:lang w:val="en-US"/>
        </w:rPr>
        <w:t xml:space="preserve"> </w:t>
      </w:r>
      <w:r w:rsidRPr="000D7372">
        <w:rPr>
          <w:lang w:val="en-US"/>
        </w:rPr>
        <w:t xml:space="preserve">Executive </w:t>
      </w:r>
      <w:r w:rsidR="00022017" w:rsidRPr="000D7372">
        <w:rPr>
          <w:lang w:val="en-US"/>
        </w:rPr>
        <w:t>O</w:t>
      </w:r>
      <w:r w:rsidRPr="000D7372">
        <w:rPr>
          <w:lang w:val="en-US"/>
        </w:rPr>
        <w:t>fficer</w:t>
      </w:r>
    </w:p>
    <w:p w:rsidR="00CE253C" w:rsidRPr="000D7372" w:rsidRDefault="00CE253C" w:rsidP="00CE253C">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 xml:space="preserve">Having considered the aforementioned complaint, introduced pursuant to Section 1.2 of UNMIK Regulation No. 2006/12 of 23 March 2006 on the </w:t>
      </w:r>
      <w:r w:rsidR="00167D8A" w:rsidRPr="000D7372">
        <w:rPr>
          <w:lang w:val="en-US"/>
        </w:rPr>
        <w:t>E</w:t>
      </w:r>
      <w:r w:rsidRPr="000D7372">
        <w:rPr>
          <w:lang w:val="en-US"/>
        </w:rPr>
        <w:t>stablishment of the Human Rights Advisory Panel</w:t>
      </w:r>
      <w:r w:rsidR="00DF5E36">
        <w:rPr>
          <w:lang w:val="en-US"/>
        </w:rPr>
        <w:t>,</w:t>
      </w:r>
    </w:p>
    <w:p w:rsidR="00CE253C" w:rsidRPr="000D7372" w:rsidRDefault="00CE253C" w:rsidP="00F75E5F">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Having deliberated</w:t>
      </w:r>
      <w:r w:rsidR="00167D8A" w:rsidRPr="000D7372">
        <w:rPr>
          <w:lang w:val="en-US"/>
        </w:rPr>
        <w:t xml:space="preserve">, </w:t>
      </w:r>
      <w:r w:rsidR="002B706B" w:rsidRPr="000D7372">
        <w:rPr>
          <w:lang w:val="en-US"/>
        </w:rPr>
        <w:t>decides as</w:t>
      </w:r>
      <w:r w:rsidRPr="000D7372">
        <w:rPr>
          <w:lang w:val="en-US"/>
        </w:rPr>
        <w:t xml:space="preserve"> follows:</w:t>
      </w:r>
    </w:p>
    <w:p w:rsidR="00CE253C" w:rsidRPr="000D7372" w:rsidRDefault="00CE253C" w:rsidP="00F75E5F">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 xml:space="preserve">The complaint </w:t>
      </w:r>
      <w:r w:rsidRPr="00EA2C09">
        <w:rPr>
          <w:lang w:val="en-US"/>
        </w:rPr>
        <w:t>was</w:t>
      </w:r>
      <w:r w:rsidR="00C172D3">
        <w:rPr>
          <w:lang w:val="en-US"/>
        </w:rPr>
        <w:t xml:space="preserve"> introduced </w:t>
      </w:r>
      <w:r w:rsidR="001A423D">
        <w:rPr>
          <w:lang w:val="en-US"/>
        </w:rPr>
        <w:t xml:space="preserve">on 1 April 2009 </w:t>
      </w:r>
      <w:r w:rsidR="00C172D3">
        <w:rPr>
          <w:lang w:val="en-US"/>
        </w:rPr>
        <w:t>and r</w:t>
      </w:r>
      <w:r w:rsidR="007E0993" w:rsidRPr="000D7372">
        <w:rPr>
          <w:lang w:val="en-US"/>
        </w:rPr>
        <w:t xml:space="preserve">egistered </w:t>
      </w:r>
      <w:r w:rsidR="006134B2" w:rsidRPr="000D7372">
        <w:rPr>
          <w:lang w:val="en-US"/>
        </w:rPr>
        <w:t>on 30 April 2009.</w:t>
      </w:r>
    </w:p>
    <w:p w:rsidR="008E1198" w:rsidRDefault="008E1198" w:rsidP="008E1198">
      <w:pPr>
        <w:jc w:val="both"/>
        <w:rPr>
          <w:lang w:val="en-US"/>
        </w:rPr>
      </w:pPr>
    </w:p>
    <w:p w:rsidR="00C172D3" w:rsidRDefault="00C172D3" w:rsidP="00C172D3">
      <w:pPr>
        <w:numPr>
          <w:ilvl w:val="0"/>
          <w:numId w:val="16"/>
        </w:numPr>
        <w:jc w:val="both"/>
        <w:rPr>
          <w:lang w:val="en-US"/>
        </w:rPr>
      </w:pPr>
      <w:r w:rsidRPr="00B2000D">
        <w:rPr>
          <w:lang w:val="en-US"/>
        </w:rPr>
        <w:t xml:space="preserve">On </w:t>
      </w:r>
      <w:r>
        <w:rPr>
          <w:lang w:val="en-US"/>
        </w:rPr>
        <w:t>23</w:t>
      </w:r>
      <w:r w:rsidRPr="00B2000D">
        <w:rPr>
          <w:lang w:val="en-US"/>
        </w:rPr>
        <w:t xml:space="preserve"> December 2009</w:t>
      </w:r>
      <w:r>
        <w:rPr>
          <w:lang w:val="en-US"/>
        </w:rPr>
        <w:t>,</w:t>
      </w:r>
      <w:r w:rsidRPr="00B2000D">
        <w:rPr>
          <w:lang w:val="en-US"/>
        </w:rPr>
        <w:t xml:space="preserve"> the Panel requested the complainant to provide additional information.</w:t>
      </w:r>
      <w:r>
        <w:rPr>
          <w:lang w:val="en-US"/>
        </w:rPr>
        <w:t xml:space="preserve"> </w:t>
      </w:r>
      <w:r w:rsidRPr="00B2000D">
        <w:rPr>
          <w:lang w:val="en-US"/>
        </w:rPr>
        <w:t xml:space="preserve">On </w:t>
      </w:r>
      <w:r>
        <w:rPr>
          <w:lang w:val="en-US"/>
        </w:rPr>
        <w:t xml:space="preserve">29 December </w:t>
      </w:r>
      <w:r w:rsidRPr="00B2000D">
        <w:rPr>
          <w:lang w:val="en-US"/>
        </w:rPr>
        <w:t>201</w:t>
      </w:r>
      <w:r w:rsidR="001A423D">
        <w:rPr>
          <w:lang w:val="en-US"/>
        </w:rPr>
        <w:t>0</w:t>
      </w:r>
      <w:r>
        <w:rPr>
          <w:lang w:val="en-US"/>
        </w:rPr>
        <w:t>,</w:t>
      </w:r>
      <w:r w:rsidRPr="00B2000D">
        <w:rPr>
          <w:lang w:val="en-US"/>
        </w:rPr>
        <w:t xml:space="preserve"> the Panel </w:t>
      </w:r>
      <w:r>
        <w:rPr>
          <w:lang w:val="en-US"/>
        </w:rPr>
        <w:t>repeated its request</w:t>
      </w:r>
      <w:r w:rsidRPr="00B2000D">
        <w:rPr>
          <w:lang w:val="en-US"/>
        </w:rPr>
        <w:t>.</w:t>
      </w:r>
      <w:r>
        <w:rPr>
          <w:lang w:val="en-US"/>
        </w:rPr>
        <w:t xml:space="preserve"> The complainant has not responded to these requests.</w:t>
      </w:r>
    </w:p>
    <w:p w:rsidR="00C172D3" w:rsidRDefault="00C172D3" w:rsidP="00C172D3">
      <w:pPr>
        <w:pStyle w:val="ListParagraph"/>
        <w:rPr>
          <w:lang w:val="en-US"/>
        </w:rPr>
      </w:pPr>
    </w:p>
    <w:p w:rsidR="006A5A84" w:rsidRPr="00C172D3" w:rsidRDefault="00B2000D" w:rsidP="00F75E5F">
      <w:pPr>
        <w:numPr>
          <w:ilvl w:val="0"/>
          <w:numId w:val="16"/>
        </w:numPr>
        <w:jc w:val="both"/>
        <w:rPr>
          <w:b/>
          <w:lang w:val="en-US"/>
        </w:rPr>
      </w:pPr>
      <w:r w:rsidRPr="00C172D3">
        <w:rPr>
          <w:lang w:val="en-US"/>
        </w:rPr>
        <w:t>On 2</w:t>
      </w:r>
      <w:r w:rsidR="00C172D3" w:rsidRPr="00C172D3">
        <w:rPr>
          <w:lang w:val="en-US"/>
        </w:rPr>
        <w:t>6</w:t>
      </w:r>
      <w:r w:rsidRPr="00C172D3">
        <w:rPr>
          <w:lang w:val="en-US"/>
        </w:rPr>
        <w:t xml:space="preserve"> </w:t>
      </w:r>
      <w:r w:rsidR="00C172D3" w:rsidRPr="00C172D3">
        <w:rPr>
          <w:lang w:val="en-US"/>
        </w:rPr>
        <w:t>March</w:t>
      </w:r>
      <w:r w:rsidRPr="00C172D3">
        <w:rPr>
          <w:lang w:val="en-US"/>
        </w:rPr>
        <w:t xml:space="preserve"> 20</w:t>
      </w:r>
      <w:r w:rsidR="00C172D3" w:rsidRPr="00C172D3">
        <w:rPr>
          <w:lang w:val="en-US"/>
        </w:rPr>
        <w:t>12</w:t>
      </w:r>
      <w:r w:rsidRPr="00C172D3">
        <w:rPr>
          <w:lang w:val="en-US"/>
        </w:rPr>
        <w:t xml:space="preserve">, the complaint was communicated to the Special Representative of the Secretary-General (SRSG), for UNMIK’s comments on admissibility. </w:t>
      </w:r>
      <w:r w:rsidR="008E1198" w:rsidRPr="00C172D3">
        <w:rPr>
          <w:lang w:val="en-US"/>
        </w:rPr>
        <w:t xml:space="preserve">On </w:t>
      </w:r>
      <w:r w:rsidR="00C172D3">
        <w:rPr>
          <w:lang w:val="en-US"/>
        </w:rPr>
        <w:t>30 April</w:t>
      </w:r>
      <w:r w:rsidR="008E1198" w:rsidRPr="00C172D3">
        <w:rPr>
          <w:lang w:val="en-US"/>
        </w:rPr>
        <w:t xml:space="preserve"> 201</w:t>
      </w:r>
      <w:r w:rsidR="00CF4C2D" w:rsidRPr="00C172D3">
        <w:rPr>
          <w:lang w:val="en-US"/>
        </w:rPr>
        <w:t>2</w:t>
      </w:r>
      <w:r w:rsidR="00065414" w:rsidRPr="00C172D3">
        <w:rPr>
          <w:lang w:val="en-US"/>
        </w:rPr>
        <w:t>,</w:t>
      </w:r>
      <w:r w:rsidR="008E1198" w:rsidRPr="00C172D3">
        <w:rPr>
          <w:lang w:val="en-US"/>
        </w:rPr>
        <w:t xml:space="preserve"> the Panel received </w:t>
      </w:r>
      <w:r w:rsidR="00376E8C" w:rsidRPr="00C172D3">
        <w:rPr>
          <w:lang w:val="en-US"/>
        </w:rPr>
        <w:t>UNMIK’s response</w:t>
      </w:r>
      <w:r w:rsidR="003534C1" w:rsidRPr="00C172D3">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lastRenderedPageBreak/>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B17555" w:rsidRPr="00FE2D02" w:rsidRDefault="005B1861" w:rsidP="00B17555">
      <w:pPr>
        <w:numPr>
          <w:ilvl w:val="0"/>
          <w:numId w:val="16"/>
        </w:numPr>
        <w:jc w:val="both"/>
        <w:rPr>
          <w:bCs/>
          <w:lang w:val="en-US"/>
        </w:rPr>
      </w:pPr>
      <w:r w:rsidRPr="00FE2D02">
        <w:rPr>
          <w:lang w:val="en-US"/>
        </w:rPr>
        <w:t xml:space="preserve">The complainant </w:t>
      </w:r>
      <w:r w:rsidR="008977B0" w:rsidRPr="00FE2D02">
        <w:rPr>
          <w:lang w:val="en-US"/>
        </w:rPr>
        <w:t xml:space="preserve">is the </w:t>
      </w:r>
      <w:r w:rsidR="004326A1">
        <w:rPr>
          <w:lang w:val="en-US"/>
        </w:rPr>
        <w:t>wife</w:t>
      </w:r>
      <w:r w:rsidR="00C2288F">
        <w:rPr>
          <w:lang w:val="en-US"/>
        </w:rPr>
        <w:t xml:space="preserve"> </w:t>
      </w:r>
      <w:r w:rsidR="008977B0" w:rsidRPr="00FE2D02">
        <w:rPr>
          <w:lang w:val="en-US"/>
        </w:rPr>
        <w:t xml:space="preserve">of </w:t>
      </w:r>
      <w:r w:rsidR="00E56ADC" w:rsidRPr="00FE2D02">
        <w:rPr>
          <w:lang w:val="en-US"/>
        </w:rPr>
        <w:t>Mr</w:t>
      </w:r>
      <w:r w:rsidR="00BC043E" w:rsidRPr="00FE2D02">
        <w:rPr>
          <w:lang w:val="en-US"/>
        </w:rPr>
        <w:t xml:space="preserve"> </w:t>
      </w:r>
      <w:r w:rsidR="001A423D">
        <w:rPr>
          <w:lang w:val="en-US"/>
        </w:rPr>
        <w:t>Ivan Bulatovi</w:t>
      </w:r>
      <w:r w:rsidR="004326A1">
        <w:rPr>
          <w:lang w:val="en-US"/>
        </w:rPr>
        <w:t>ć</w:t>
      </w:r>
      <w:r w:rsidR="005D6EAD">
        <w:t>.</w:t>
      </w:r>
      <w:r w:rsidR="005B35D4">
        <w:t xml:space="preserve"> At the relevant time both worked for the </w:t>
      </w:r>
      <w:r w:rsidR="005B35D4" w:rsidRPr="002D00AE">
        <w:rPr>
          <w:lang w:val="en-US"/>
        </w:rPr>
        <w:t>Serbian Ministry of Internal Affairs (MUP)</w:t>
      </w:r>
      <w:r w:rsidR="005B35D4">
        <w:rPr>
          <w:lang w:val="en-US"/>
        </w:rPr>
        <w:t>, police station in Gllogovc/</w:t>
      </w:r>
      <w:r w:rsidR="005B35D4" w:rsidRPr="002D00AE">
        <w:rPr>
          <w:lang w:val="en-US"/>
        </w:rPr>
        <w:t>Glogovac</w:t>
      </w:r>
      <w:r w:rsidR="007E2D9A">
        <w:t>.</w:t>
      </w:r>
    </w:p>
    <w:p w:rsidR="00C2288F" w:rsidRDefault="00C2288F" w:rsidP="00C2288F">
      <w:pPr>
        <w:jc w:val="both"/>
        <w:rPr>
          <w:lang w:val="en-US"/>
        </w:rPr>
      </w:pPr>
    </w:p>
    <w:p w:rsidR="004D4CB5" w:rsidRPr="00C2288F" w:rsidRDefault="00C2288F" w:rsidP="004D4CB5">
      <w:pPr>
        <w:numPr>
          <w:ilvl w:val="0"/>
          <w:numId w:val="16"/>
        </w:numPr>
        <w:jc w:val="both"/>
        <w:rPr>
          <w:lang w:val="en-US"/>
        </w:rPr>
      </w:pPr>
      <w:r w:rsidRPr="00C2288F">
        <w:rPr>
          <w:lang w:val="en-US"/>
        </w:rPr>
        <w:t xml:space="preserve">The complainant </w:t>
      </w:r>
      <w:r w:rsidR="002D00AE">
        <w:rPr>
          <w:lang w:val="en-US"/>
        </w:rPr>
        <w:t xml:space="preserve">states that she was present when </w:t>
      </w:r>
      <w:r w:rsidR="005B35D4" w:rsidRPr="00FE2D02">
        <w:rPr>
          <w:lang w:val="en-US"/>
        </w:rPr>
        <w:t xml:space="preserve">Mr </w:t>
      </w:r>
      <w:r w:rsidR="005B35D4">
        <w:rPr>
          <w:lang w:val="en-US"/>
        </w:rPr>
        <w:t xml:space="preserve">Bulatović </w:t>
      </w:r>
      <w:r w:rsidR="002D00AE">
        <w:rPr>
          <w:lang w:val="en-US"/>
        </w:rPr>
        <w:t xml:space="preserve">was abducted </w:t>
      </w:r>
      <w:r w:rsidR="005B35D4">
        <w:rPr>
          <w:lang w:val="en-US"/>
        </w:rPr>
        <w:t xml:space="preserve">on 23 May 1998 </w:t>
      </w:r>
      <w:r w:rsidR="002D00AE">
        <w:rPr>
          <w:lang w:val="en-US"/>
        </w:rPr>
        <w:t>by members of Kosovo Liberation Army (KLA) from a passenger train of the Pej</w:t>
      </w:r>
      <w:r w:rsidR="002D00AE">
        <w:rPr>
          <w:lang w:val="ru-RU"/>
        </w:rPr>
        <w:t>ё</w:t>
      </w:r>
      <w:r w:rsidR="002D00AE">
        <w:rPr>
          <w:lang w:val="en-US"/>
        </w:rPr>
        <w:t>/Peć - Fush</w:t>
      </w:r>
      <w:r w:rsidR="002D00AE">
        <w:rPr>
          <w:lang w:val="ru-RU"/>
        </w:rPr>
        <w:t>ё</w:t>
      </w:r>
      <w:r w:rsidR="002D00AE">
        <w:rPr>
          <w:lang w:val="en-US"/>
        </w:rPr>
        <w:t xml:space="preserve"> Kosov</w:t>
      </w:r>
      <w:r w:rsidR="00035F1F">
        <w:rPr>
          <w:lang w:val="ru-RU"/>
        </w:rPr>
        <w:t>ё</w:t>
      </w:r>
      <w:r w:rsidR="002D00AE">
        <w:rPr>
          <w:lang w:val="en-US"/>
        </w:rPr>
        <w:t xml:space="preserve">/Kosovo Polje regular line, when </w:t>
      </w:r>
      <w:r w:rsidR="005B35D4">
        <w:rPr>
          <w:lang w:val="en-US"/>
        </w:rPr>
        <w:t>the train</w:t>
      </w:r>
      <w:r w:rsidR="00AD63FD">
        <w:rPr>
          <w:lang w:val="en-US"/>
        </w:rPr>
        <w:t xml:space="preserve"> stopped i</w:t>
      </w:r>
      <w:r w:rsidR="002D00AE">
        <w:rPr>
          <w:lang w:val="en-US"/>
        </w:rPr>
        <w:t xml:space="preserve">n a station at </w:t>
      </w:r>
      <w:r w:rsidR="005B35D4" w:rsidRPr="005B35D4">
        <w:rPr>
          <w:lang w:val="es-ES_tradnl"/>
        </w:rPr>
        <w:t>Bajincë</w:t>
      </w:r>
      <w:r w:rsidR="005B35D4">
        <w:rPr>
          <w:lang w:val="es-ES_tradnl"/>
        </w:rPr>
        <w:t>/</w:t>
      </w:r>
      <w:r w:rsidR="002D00AE">
        <w:rPr>
          <w:lang w:val="en-US"/>
        </w:rPr>
        <w:t>Banjica village</w:t>
      </w:r>
      <w:r w:rsidR="005B35D4">
        <w:rPr>
          <w:lang w:val="en-US"/>
        </w:rPr>
        <w:t>, Gllogovc/</w:t>
      </w:r>
      <w:r w:rsidR="005B35D4" w:rsidRPr="002D00AE">
        <w:rPr>
          <w:lang w:val="en-US"/>
        </w:rPr>
        <w:t>Glogovac</w:t>
      </w:r>
      <w:r w:rsidR="005B35D4">
        <w:rPr>
          <w:lang w:val="en-US"/>
        </w:rPr>
        <w:t xml:space="preserve"> municipality</w:t>
      </w:r>
      <w:r w:rsidR="00B17555" w:rsidRPr="00C2288F">
        <w:rPr>
          <w:bCs/>
        </w:rPr>
        <w:t>.</w:t>
      </w:r>
      <w:r w:rsidR="006C4EFD" w:rsidRPr="00C2288F">
        <w:rPr>
          <w:lang w:val="en-US"/>
        </w:rPr>
        <w:t xml:space="preserve"> </w:t>
      </w:r>
      <w:r w:rsidR="001128AD">
        <w:rPr>
          <w:lang w:val="en-US"/>
        </w:rPr>
        <w:t>She witnessed him being hit with a rifle butt, pushed in</w:t>
      </w:r>
      <w:r w:rsidR="007E2D9A">
        <w:rPr>
          <w:lang w:val="en-US"/>
        </w:rPr>
        <w:t>to</w:t>
      </w:r>
      <w:r w:rsidR="001128AD">
        <w:rPr>
          <w:lang w:val="en-US"/>
        </w:rPr>
        <w:t xml:space="preserve"> a vehicle, and driven away. </w:t>
      </w:r>
      <w:r w:rsidR="006C4EFD" w:rsidRPr="00C2288F">
        <w:rPr>
          <w:lang w:val="en-US"/>
        </w:rPr>
        <w:t>S</w:t>
      </w:r>
      <w:r w:rsidR="004D4CB5" w:rsidRPr="00C2288F">
        <w:rPr>
          <w:lang w:val="en-US"/>
        </w:rPr>
        <w:t>ince that time h</w:t>
      </w:r>
      <w:r>
        <w:rPr>
          <w:lang w:val="en-US"/>
        </w:rPr>
        <w:t>er</w:t>
      </w:r>
      <w:r w:rsidR="004D4CB5" w:rsidRPr="00C2288F">
        <w:rPr>
          <w:lang w:val="en-US"/>
        </w:rPr>
        <w:t xml:space="preserve"> </w:t>
      </w:r>
      <w:r w:rsidR="004326A1">
        <w:rPr>
          <w:lang w:val="en-US"/>
        </w:rPr>
        <w:t>husband</w:t>
      </w:r>
      <w:r w:rsidR="007F723B" w:rsidRPr="00C2288F">
        <w:rPr>
          <w:lang w:val="en-US"/>
        </w:rPr>
        <w:t xml:space="preserve">’s </w:t>
      </w:r>
      <w:r w:rsidR="004D4CB5" w:rsidRPr="00C2288F">
        <w:rPr>
          <w:lang w:val="en-US"/>
        </w:rPr>
        <w:t xml:space="preserve">whereabouts </w:t>
      </w:r>
      <w:r w:rsidR="007F723B" w:rsidRPr="00C2288F">
        <w:rPr>
          <w:lang w:val="en-US"/>
        </w:rPr>
        <w:t>have remained un</w:t>
      </w:r>
      <w:r w:rsidR="004D4CB5" w:rsidRPr="00C2288F">
        <w:rPr>
          <w:lang w:val="en-US"/>
        </w:rPr>
        <w:t>known.</w:t>
      </w:r>
    </w:p>
    <w:p w:rsidR="00BC043E" w:rsidRPr="00FE2D02" w:rsidRDefault="00BC043E" w:rsidP="00C2288F">
      <w:pPr>
        <w:pStyle w:val="ListParagraph"/>
        <w:ind w:left="0"/>
        <w:rPr>
          <w:lang w:val="en-US"/>
        </w:rPr>
      </w:pPr>
    </w:p>
    <w:p w:rsidR="00602618" w:rsidRPr="002D00AE" w:rsidRDefault="006C4EFD" w:rsidP="004326A1">
      <w:pPr>
        <w:numPr>
          <w:ilvl w:val="0"/>
          <w:numId w:val="16"/>
        </w:numPr>
        <w:jc w:val="both"/>
        <w:rPr>
          <w:lang w:val="en-US"/>
        </w:rPr>
      </w:pPr>
      <w:r w:rsidRPr="002D00AE">
        <w:rPr>
          <w:lang w:val="en-US"/>
        </w:rPr>
        <w:t xml:space="preserve">The complainant </w:t>
      </w:r>
      <w:r w:rsidR="00B17555" w:rsidRPr="002D00AE">
        <w:rPr>
          <w:lang w:val="en-US"/>
        </w:rPr>
        <w:t xml:space="preserve">states that the </w:t>
      </w:r>
      <w:r w:rsidR="004326A1" w:rsidRPr="002D00AE">
        <w:rPr>
          <w:lang w:val="en-US"/>
        </w:rPr>
        <w:t>abduction</w:t>
      </w:r>
      <w:r w:rsidR="00B17555" w:rsidRPr="002D00AE">
        <w:rPr>
          <w:lang w:val="en-US"/>
        </w:rPr>
        <w:t xml:space="preserve"> was </w:t>
      </w:r>
      <w:r w:rsidR="002D00AE" w:rsidRPr="002D00AE">
        <w:rPr>
          <w:lang w:val="en-US"/>
        </w:rPr>
        <w:t xml:space="preserve">immediately reported to the </w:t>
      </w:r>
      <w:r w:rsidR="005B35D4">
        <w:rPr>
          <w:lang w:val="en-US"/>
        </w:rPr>
        <w:t>MUP police station</w:t>
      </w:r>
      <w:r w:rsidR="002D00AE" w:rsidRPr="002D00AE">
        <w:rPr>
          <w:lang w:val="en-US"/>
        </w:rPr>
        <w:t xml:space="preserve"> in </w:t>
      </w:r>
      <w:r w:rsidR="005B35D4">
        <w:rPr>
          <w:lang w:val="en-US"/>
        </w:rPr>
        <w:t>Gllogovc/</w:t>
      </w:r>
      <w:r w:rsidR="002D00AE" w:rsidRPr="002D00AE">
        <w:rPr>
          <w:lang w:val="en-US"/>
        </w:rPr>
        <w:t xml:space="preserve">Glogovac, and later to </w:t>
      </w:r>
      <w:r w:rsidR="002D00AE">
        <w:rPr>
          <w:lang w:val="en-US"/>
        </w:rPr>
        <w:t>th</w:t>
      </w:r>
      <w:r w:rsidR="00B17555" w:rsidRPr="002D00AE">
        <w:rPr>
          <w:lang w:val="en-US"/>
        </w:rPr>
        <w:t xml:space="preserve">e </w:t>
      </w:r>
      <w:r w:rsidR="00112A7D" w:rsidRPr="002D00AE">
        <w:rPr>
          <w:lang w:val="en-US"/>
        </w:rPr>
        <w:t>International Co</w:t>
      </w:r>
      <w:r w:rsidR="00B17555" w:rsidRPr="002D00AE">
        <w:rPr>
          <w:lang w:val="en-US"/>
        </w:rPr>
        <w:t>mmittee of the Red Cross (ICRC)</w:t>
      </w:r>
      <w:r w:rsidR="00C2288F" w:rsidRPr="002D00AE">
        <w:rPr>
          <w:lang w:val="en-US"/>
        </w:rPr>
        <w:t>, the</w:t>
      </w:r>
      <w:r w:rsidR="00B17555" w:rsidRPr="002D00AE">
        <w:rPr>
          <w:lang w:val="en-US"/>
        </w:rPr>
        <w:t xml:space="preserve"> Yugoslav Red Cross</w:t>
      </w:r>
      <w:r w:rsidR="002D00AE">
        <w:rPr>
          <w:lang w:val="en-US"/>
        </w:rPr>
        <w:t>, and other organisations.</w:t>
      </w:r>
      <w:r w:rsidR="007D1BE3" w:rsidRPr="002D00AE">
        <w:rPr>
          <w:lang w:val="en-US"/>
        </w:rPr>
        <w:t xml:space="preserve"> </w:t>
      </w:r>
      <w:r w:rsidR="002A7EEE" w:rsidRPr="002D00AE">
        <w:rPr>
          <w:lang w:val="en-US"/>
        </w:rPr>
        <w:t>O</w:t>
      </w:r>
      <w:r w:rsidR="002A7EEE">
        <w:t>n 2</w:t>
      </w:r>
      <w:r w:rsidR="005B35D4">
        <w:t>6</w:t>
      </w:r>
      <w:r w:rsidR="002A7EEE">
        <w:t xml:space="preserve"> </w:t>
      </w:r>
      <w:r w:rsidR="005B35D4">
        <w:t>May</w:t>
      </w:r>
      <w:r w:rsidR="002A7EEE">
        <w:t xml:space="preserve"> 1998, t</w:t>
      </w:r>
      <w:r w:rsidR="002A7EEE" w:rsidRPr="002D00AE">
        <w:rPr>
          <w:lang w:val="en-US"/>
        </w:rPr>
        <w:t xml:space="preserve">he </w:t>
      </w:r>
      <w:r w:rsidR="007D1BE3" w:rsidRPr="002D00AE">
        <w:rPr>
          <w:lang w:val="en-US"/>
        </w:rPr>
        <w:t>ICRC</w:t>
      </w:r>
      <w:r w:rsidR="00112A7D" w:rsidRPr="002D00AE">
        <w:rPr>
          <w:lang w:val="en-US"/>
        </w:rPr>
        <w:t xml:space="preserve"> </w:t>
      </w:r>
      <w:r w:rsidR="002A7EEE" w:rsidRPr="002D00AE">
        <w:rPr>
          <w:lang w:val="en-US"/>
        </w:rPr>
        <w:t xml:space="preserve">opened a </w:t>
      </w:r>
      <w:r w:rsidR="00112A7D" w:rsidRPr="002D00AE">
        <w:rPr>
          <w:lang w:val="en-US"/>
        </w:rPr>
        <w:t xml:space="preserve">tracing request for </w:t>
      </w:r>
      <w:r w:rsidR="00CF2563" w:rsidRPr="002D00AE">
        <w:rPr>
          <w:lang w:val="en-US"/>
        </w:rPr>
        <w:t xml:space="preserve">Mr </w:t>
      </w:r>
      <w:r w:rsidR="002D00AE">
        <w:rPr>
          <w:lang w:val="en-US"/>
        </w:rPr>
        <w:t>Ivan Bulatović</w:t>
      </w:r>
      <w:r w:rsidR="007A4A31">
        <w:t xml:space="preserve">, and it </w:t>
      </w:r>
      <w:r w:rsidR="007D1BE3" w:rsidRPr="00FE2D02">
        <w:t>remain</w:t>
      </w:r>
      <w:r w:rsidR="00CB609B" w:rsidRPr="00FE2D02">
        <w:t>s</w:t>
      </w:r>
      <w:r w:rsidR="007D1BE3" w:rsidRPr="00FE2D02">
        <w:t xml:space="preserve"> open. </w:t>
      </w:r>
      <w:r w:rsidR="00112A7D" w:rsidRPr="002D00AE">
        <w:rPr>
          <w:lang w:val="en-US"/>
        </w:rPr>
        <w:t xml:space="preserve">Likewise, his </w:t>
      </w:r>
      <w:r w:rsidRPr="002D00AE">
        <w:rPr>
          <w:lang w:val="en-US"/>
        </w:rPr>
        <w:t xml:space="preserve">name appears in </w:t>
      </w:r>
      <w:r w:rsidR="00CB609B" w:rsidRPr="002D00AE">
        <w:rPr>
          <w:lang w:val="en-US"/>
        </w:rPr>
        <w:t>a</w:t>
      </w:r>
      <w:r w:rsidRPr="002D00AE">
        <w:rPr>
          <w:lang w:val="en-US"/>
        </w:rPr>
        <w:t xml:space="preserve"> list of missing persons</w:t>
      </w:r>
      <w:r w:rsidR="00112A7D" w:rsidRPr="002D00AE">
        <w:rPr>
          <w:lang w:val="en-US"/>
        </w:rPr>
        <w:t>,</w:t>
      </w:r>
      <w:r w:rsidR="007D1BE3" w:rsidRPr="002D00AE">
        <w:rPr>
          <w:lang w:val="en-US"/>
        </w:rPr>
        <w:t xml:space="preserve"> communicated by </w:t>
      </w:r>
      <w:r w:rsidR="000542B1" w:rsidRPr="002D00AE">
        <w:rPr>
          <w:lang w:val="en-US"/>
        </w:rPr>
        <w:t xml:space="preserve">the </w:t>
      </w:r>
      <w:r w:rsidR="007D1BE3" w:rsidRPr="002D00AE">
        <w:rPr>
          <w:lang w:val="en-US"/>
        </w:rPr>
        <w:t>ICRC to UNMIK</w:t>
      </w:r>
      <w:r w:rsidR="00CF4C2D" w:rsidRPr="002D00AE">
        <w:rPr>
          <w:lang w:val="en-US"/>
        </w:rPr>
        <w:t xml:space="preserve"> Police</w:t>
      </w:r>
      <w:r w:rsidR="007D1BE3" w:rsidRPr="002D00AE">
        <w:rPr>
          <w:lang w:val="en-US"/>
        </w:rPr>
        <w:t xml:space="preserve"> on 12 October 2001, and in the database</w:t>
      </w:r>
      <w:r w:rsidRPr="002D00AE">
        <w:rPr>
          <w:lang w:val="en-US"/>
        </w:rPr>
        <w:t xml:space="preserve"> </w:t>
      </w:r>
      <w:r w:rsidR="00A83C57" w:rsidRPr="002D00AE">
        <w:rPr>
          <w:lang w:val="en-US"/>
        </w:rPr>
        <w:t>compiled</w:t>
      </w:r>
      <w:r w:rsidR="00112A7D" w:rsidRPr="002D00AE">
        <w:rPr>
          <w:lang w:val="en-US"/>
        </w:rPr>
        <w:t xml:space="preserve"> by </w:t>
      </w:r>
      <w:r w:rsidR="00CB609B" w:rsidRPr="002D00AE">
        <w:rPr>
          <w:lang w:val="en-US"/>
        </w:rPr>
        <w:t xml:space="preserve">the </w:t>
      </w:r>
      <w:r w:rsidRPr="002D00AE">
        <w:rPr>
          <w:lang w:val="en-US"/>
        </w:rPr>
        <w:t>UNMIK Office</w:t>
      </w:r>
      <w:r w:rsidR="001E7C6E" w:rsidRPr="002D00AE">
        <w:rPr>
          <w:lang w:val="en-US"/>
        </w:rPr>
        <w:t xml:space="preserve"> </w:t>
      </w:r>
      <w:r w:rsidRPr="002D00AE">
        <w:rPr>
          <w:lang w:val="en-US"/>
        </w:rPr>
        <w:t>o</w:t>
      </w:r>
      <w:r w:rsidR="00564EA7" w:rsidRPr="002D00AE">
        <w:rPr>
          <w:lang w:val="en-US"/>
        </w:rPr>
        <w:t>n</w:t>
      </w:r>
      <w:r w:rsidRPr="002D00AE">
        <w:rPr>
          <w:lang w:val="en-US"/>
        </w:rPr>
        <w:t xml:space="preserve"> Missing Persons an</w:t>
      </w:r>
      <w:r w:rsidR="0040328E" w:rsidRPr="002D00AE">
        <w:rPr>
          <w:lang w:val="en-US"/>
        </w:rPr>
        <w:t>d Forensics.</w:t>
      </w:r>
    </w:p>
    <w:p w:rsidR="00564EA7" w:rsidRDefault="00564EA7" w:rsidP="005D6EAD">
      <w:pPr>
        <w:pStyle w:val="ListParagrap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Pr="008F5BCA" w:rsidRDefault="000D7372" w:rsidP="000D7372">
      <w:pPr>
        <w:jc w:val="both"/>
        <w:rPr>
          <w:lang w:val="en-US"/>
        </w:rPr>
      </w:pPr>
    </w:p>
    <w:p w:rsidR="008B784A" w:rsidRPr="008F5BCA"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p>
    <w:p w:rsidR="00777682" w:rsidRPr="000D7372" w:rsidRDefault="00777682" w:rsidP="00777682">
      <w:pPr>
        <w:pStyle w:val="Default"/>
        <w:rPr>
          <w:color w:val="auto"/>
          <w:lang w:val="en-US"/>
        </w:rPr>
      </w:pPr>
    </w:p>
    <w:p w:rsidR="000053EA" w:rsidRPr="00FE2D02" w:rsidRDefault="004E7DE2" w:rsidP="000053EA">
      <w:pPr>
        <w:pStyle w:val="Default"/>
        <w:numPr>
          <w:ilvl w:val="0"/>
          <w:numId w:val="16"/>
        </w:numPr>
        <w:jc w:val="both"/>
        <w:rPr>
          <w:color w:val="auto"/>
          <w:lang w:val="en-US"/>
        </w:rPr>
      </w:pPr>
      <w:r w:rsidRPr="00FE2D02">
        <w:rPr>
          <w:color w:val="auto"/>
          <w:lang w:val="en-US"/>
        </w:rPr>
        <w:t>The complainant</w:t>
      </w:r>
      <w:r w:rsidR="001729AA" w:rsidRPr="00FE2D02">
        <w:rPr>
          <w:bCs/>
          <w:caps/>
          <w:color w:val="auto"/>
          <w:lang w:val="en-US"/>
        </w:rPr>
        <w:t xml:space="preserve"> </w:t>
      </w:r>
      <w:r w:rsidR="000053EA" w:rsidRPr="00FE2D02">
        <w:rPr>
          <w:color w:val="auto"/>
          <w:lang w:val="en-US"/>
        </w:rPr>
        <w:t>c</w:t>
      </w:r>
      <w:r w:rsidR="00FE2FFC" w:rsidRPr="00FE2D02">
        <w:rPr>
          <w:color w:val="auto"/>
          <w:lang w:val="en-US"/>
        </w:rPr>
        <w:t>omplains</w:t>
      </w:r>
      <w:r w:rsidR="001F2463" w:rsidRPr="00FE2D02">
        <w:rPr>
          <w:color w:val="auto"/>
          <w:lang w:val="en-US"/>
        </w:rPr>
        <w:t xml:space="preserve"> about UNMIK’s </w:t>
      </w:r>
      <w:r w:rsidR="002D6587" w:rsidRPr="00FE2D02">
        <w:rPr>
          <w:color w:val="auto"/>
          <w:lang w:val="en-US"/>
        </w:rPr>
        <w:t xml:space="preserve">alleged failure to properly investigate the </w:t>
      </w:r>
      <w:r w:rsidR="00FE2D02" w:rsidRPr="00D21CA6">
        <w:rPr>
          <w:color w:val="auto"/>
          <w:lang w:val="en-US"/>
        </w:rPr>
        <w:t xml:space="preserve">abduction </w:t>
      </w:r>
      <w:r w:rsidR="0007701F" w:rsidRPr="00D21CA6">
        <w:rPr>
          <w:color w:val="auto"/>
          <w:lang w:val="en-US"/>
        </w:rPr>
        <w:t xml:space="preserve">and </w:t>
      </w:r>
      <w:r w:rsidR="00112A7D" w:rsidRPr="00D21CA6">
        <w:rPr>
          <w:color w:val="auto"/>
          <w:lang w:val="en-US"/>
        </w:rPr>
        <w:t>probable killing</w:t>
      </w:r>
      <w:r w:rsidR="0007701F" w:rsidRPr="00D21CA6">
        <w:rPr>
          <w:color w:val="auto"/>
          <w:lang w:val="en-US"/>
        </w:rPr>
        <w:t xml:space="preserve"> of h</w:t>
      </w:r>
      <w:r w:rsidR="00CA5917">
        <w:rPr>
          <w:color w:val="auto"/>
          <w:lang w:val="en-US"/>
        </w:rPr>
        <w:t>er</w:t>
      </w:r>
      <w:r w:rsidR="0007701F" w:rsidRPr="00D21CA6">
        <w:rPr>
          <w:color w:val="auto"/>
          <w:lang w:val="en-US"/>
        </w:rPr>
        <w:t xml:space="preserve"> </w:t>
      </w:r>
      <w:r w:rsidR="007A4A31">
        <w:rPr>
          <w:color w:val="auto"/>
          <w:lang w:val="en-US"/>
        </w:rPr>
        <w:t>husband</w:t>
      </w:r>
      <w:r w:rsidR="0007701F" w:rsidRPr="00D21CA6">
        <w:rPr>
          <w:color w:val="auto"/>
          <w:lang w:val="en-US"/>
        </w:rPr>
        <w:t xml:space="preserve">. The complainant </w:t>
      </w:r>
      <w:r w:rsidR="00F12C62" w:rsidRPr="00D21CA6">
        <w:rPr>
          <w:color w:val="auto"/>
          <w:lang w:val="en-US"/>
        </w:rPr>
        <w:t xml:space="preserve">in essence </w:t>
      </w:r>
      <w:r w:rsidR="00BB34B7" w:rsidRPr="00D21CA6">
        <w:rPr>
          <w:color w:val="auto"/>
          <w:lang w:val="en-US"/>
        </w:rPr>
        <w:t>also</w:t>
      </w:r>
      <w:r w:rsidR="00F12C62" w:rsidRPr="00D21CA6">
        <w:rPr>
          <w:color w:val="auto"/>
          <w:lang w:val="en-US"/>
        </w:rPr>
        <w:t xml:space="preserve"> </w:t>
      </w:r>
      <w:r w:rsidR="0007701F" w:rsidRPr="00D21CA6">
        <w:rPr>
          <w:color w:val="auto"/>
          <w:lang w:val="en-US"/>
        </w:rPr>
        <w:t>complain</w:t>
      </w:r>
      <w:r w:rsidR="00EA6C61" w:rsidRPr="00D21CA6">
        <w:rPr>
          <w:color w:val="auto"/>
          <w:lang w:val="en-US"/>
        </w:rPr>
        <w:t>s</w:t>
      </w:r>
      <w:r w:rsidR="00B911D6" w:rsidRPr="00FE2D02">
        <w:rPr>
          <w:color w:val="auto"/>
          <w:lang w:val="en-US"/>
        </w:rPr>
        <w:t xml:space="preserve"> </w:t>
      </w:r>
      <w:r w:rsidR="002D6587" w:rsidRPr="00FE2D02">
        <w:rPr>
          <w:color w:val="auto"/>
          <w:lang w:val="en-US"/>
        </w:rPr>
        <w:t xml:space="preserve">about </w:t>
      </w:r>
      <w:r w:rsidR="00E71985" w:rsidRPr="00FE2D02">
        <w:rPr>
          <w:color w:val="auto"/>
          <w:lang w:val="en-US"/>
        </w:rPr>
        <w:t xml:space="preserve">the </w:t>
      </w:r>
      <w:r w:rsidR="00F12C62" w:rsidRPr="00FE2D02">
        <w:rPr>
          <w:color w:val="auto"/>
          <w:lang w:val="en-US"/>
        </w:rPr>
        <w:t xml:space="preserve">fear, </w:t>
      </w:r>
      <w:r w:rsidR="00E71985" w:rsidRPr="00FE2D02">
        <w:rPr>
          <w:color w:val="auto"/>
          <w:lang w:val="en-US"/>
        </w:rPr>
        <w:t>pain and anguish suffered by h</w:t>
      </w:r>
      <w:r w:rsidR="00CA5917">
        <w:rPr>
          <w:color w:val="auto"/>
          <w:lang w:val="en-US"/>
        </w:rPr>
        <w:t>er</w:t>
      </w:r>
      <w:r w:rsidR="00E71985" w:rsidRPr="00FE2D02">
        <w:rPr>
          <w:color w:val="auto"/>
          <w:lang w:val="en-US"/>
        </w:rPr>
        <w:t xml:space="preserve"> because of this situation.</w:t>
      </w:r>
    </w:p>
    <w:p w:rsidR="00E71985" w:rsidRPr="00FE2D02" w:rsidRDefault="00E71985" w:rsidP="009E0112">
      <w:pPr>
        <w:pStyle w:val="Default"/>
        <w:jc w:val="both"/>
        <w:rPr>
          <w:color w:val="auto"/>
          <w:lang w:val="en-US"/>
        </w:rPr>
      </w:pPr>
    </w:p>
    <w:p w:rsidR="005E188B" w:rsidRPr="003A627D" w:rsidRDefault="002D6587" w:rsidP="00625B9F">
      <w:pPr>
        <w:pStyle w:val="Default"/>
        <w:numPr>
          <w:ilvl w:val="0"/>
          <w:numId w:val="16"/>
        </w:numPr>
        <w:jc w:val="both"/>
        <w:rPr>
          <w:sz w:val="23"/>
          <w:szCs w:val="23"/>
          <w:lang w:val="en-US"/>
        </w:rPr>
      </w:pPr>
      <w:r w:rsidRPr="00FE2D02">
        <w:rPr>
          <w:lang w:val="en-US"/>
        </w:rPr>
        <w:t xml:space="preserve">The Panel considers that the complainant may be deemed to invoke, respectively, a violation of the right to life of </w:t>
      </w:r>
      <w:r w:rsidR="00E5252F" w:rsidRPr="00FE2D02">
        <w:rPr>
          <w:lang w:val="en-US"/>
        </w:rPr>
        <w:t xml:space="preserve">Mr </w:t>
      </w:r>
      <w:r w:rsidR="00E5252F">
        <w:rPr>
          <w:lang w:val="en-US"/>
        </w:rPr>
        <w:t>Bulatović</w:t>
      </w:r>
      <w:r w:rsidRPr="00FE2D02">
        <w:rPr>
          <w:lang w:val="en-US"/>
        </w:rPr>
        <w:t>, guaranteed by Article 2 of the E</w:t>
      </w:r>
      <w:r w:rsidR="00BF77C9" w:rsidRPr="00FE2D02">
        <w:rPr>
          <w:lang w:val="en-US"/>
        </w:rPr>
        <w:t>uropean Convention on Human Rights</w:t>
      </w:r>
      <w:r w:rsidR="00112A7D" w:rsidRPr="00FE2D02">
        <w:rPr>
          <w:lang w:val="en-US"/>
        </w:rPr>
        <w:t xml:space="preserve"> (</w:t>
      </w:r>
      <w:r w:rsidR="004E7DE2" w:rsidRPr="00FE2D02">
        <w:rPr>
          <w:lang w:val="en-US"/>
        </w:rPr>
        <w:t>ECHR)</w:t>
      </w:r>
      <w:r w:rsidR="00CB609B" w:rsidRPr="00FE2D02">
        <w:rPr>
          <w:lang w:val="en-US"/>
        </w:rPr>
        <w:t>,</w:t>
      </w:r>
      <w:r w:rsidRPr="00FE2D02">
        <w:rPr>
          <w:lang w:val="en-US"/>
        </w:rPr>
        <w:t xml:space="preserve"> and a violation of </w:t>
      </w:r>
      <w:r w:rsidR="00423B68" w:rsidRPr="00FE2D02">
        <w:rPr>
          <w:lang w:val="en-US"/>
        </w:rPr>
        <w:t>h</w:t>
      </w:r>
      <w:r w:rsidR="00CA5917">
        <w:rPr>
          <w:lang w:val="en-US"/>
        </w:rPr>
        <w:t>er</w:t>
      </w:r>
      <w:r w:rsidRPr="00FE2D02">
        <w:rPr>
          <w:lang w:val="en-US"/>
        </w:rPr>
        <w:t xml:space="preserve"> own right to be</w:t>
      </w:r>
      <w:r w:rsidRPr="000D7372">
        <w:rPr>
          <w:lang w:val="en-US"/>
        </w:rPr>
        <w:t xml:space="preserve"> free from inhuman or degrading treatment, guarante</w:t>
      </w:r>
      <w:r w:rsidR="00B911D6" w:rsidRPr="000D7372">
        <w:rPr>
          <w:lang w:val="en-US"/>
        </w:rPr>
        <w:t>ed by Article 3 of the ECHR.</w:t>
      </w:r>
    </w:p>
    <w:p w:rsidR="003A627D" w:rsidRDefault="003A627D" w:rsidP="003A627D">
      <w:pPr>
        <w:pStyle w:val="Default"/>
        <w:ind w:left="360"/>
        <w:jc w:val="both"/>
        <w:rPr>
          <w:sz w:val="23"/>
          <w:szCs w:val="23"/>
          <w:lang w:val="en-US"/>
        </w:rPr>
      </w:pPr>
    </w:p>
    <w:p w:rsidR="0026062F" w:rsidRDefault="0026062F" w:rsidP="00625B9F">
      <w:pPr>
        <w:autoSpaceDE w:val="0"/>
        <w:autoSpaceDN w:val="0"/>
        <w:adjustRightInd w:val="0"/>
        <w:ind w:left="360" w:hanging="360"/>
        <w:jc w:val="both"/>
        <w:outlineLvl w:val="0"/>
        <w:rPr>
          <w:b/>
          <w:bCs/>
          <w:lang w:val="en-US" w:eastAsia="en-US"/>
        </w:rPr>
      </w:pPr>
    </w:p>
    <w:p w:rsidR="00E5252F" w:rsidRPr="00172FD7" w:rsidRDefault="00E5252F" w:rsidP="00E5252F">
      <w:pPr>
        <w:autoSpaceDE w:val="0"/>
        <w:autoSpaceDN w:val="0"/>
        <w:adjustRightInd w:val="0"/>
        <w:ind w:left="360" w:hanging="360"/>
        <w:jc w:val="both"/>
        <w:outlineLvl w:val="0"/>
        <w:rPr>
          <w:b/>
          <w:bCs/>
          <w:lang w:val="en-US" w:eastAsia="en-US"/>
        </w:rPr>
      </w:pPr>
      <w:r w:rsidRPr="00172FD7">
        <w:rPr>
          <w:b/>
          <w:bCs/>
          <w:lang w:val="en-US" w:eastAsia="en-US"/>
        </w:rPr>
        <w:t>IV. THE LAW</w:t>
      </w:r>
    </w:p>
    <w:p w:rsidR="00E5252F" w:rsidRPr="00172FD7" w:rsidRDefault="00E5252F" w:rsidP="00E5252F">
      <w:pPr>
        <w:pStyle w:val="JuPara"/>
        <w:ind w:firstLine="0"/>
        <w:rPr>
          <w:szCs w:val="24"/>
          <w:lang w:val="en-US" w:eastAsia="en-US"/>
        </w:rPr>
      </w:pPr>
    </w:p>
    <w:p w:rsidR="00E5252F" w:rsidRPr="00172FD7" w:rsidRDefault="00E5252F" w:rsidP="00E5252F">
      <w:pPr>
        <w:numPr>
          <w:ilvl w:val="0"/>
          <w:numId w:val="16"/>
        </w:numPr>
        <w:suppressAutoHyphens/>
        <w:autoSpaceDE w:val="0"/>
        <w:jc w:val="both"/>
        <w:rPr>
          <w:lang w:val="en-US"/>
        </w:rPr>
      </w:pPr>
      <w:r w:rsidRPr="00172FD7">
        <w:rPr>
          <w:lang w:val="en-US"/>
        </w:rPr>
        <w:t>Before considering the case on its merits, the Panel must first decide whether to accept the case, considering the admissibility criteria set out in Sections 1, 2 and 3 of UNMIK Regulation No. 2006/12.</w:t>
      </w:r>
    </w:p>
    <w:p w:rsidR="00E5252F" w:rsidRPr="00172FD7" w:rsidRDefault="00E5252F" w:rsidP="00E5252F">
      <w:pPr>
        <w:suppressAutoHyphens/>
        <w:autoSpaceDE w:val="0"/>
        <w:jc w:val="both"/>
        <w:rPr>
          <w:b/>
          <w:i/>
          <w:lang w:val="en-US"/>
        </w:rPr>
      </w:pPr>
    </w:p>
    <w:p w:rsidR="00E5252F" w:rsidRDefault="00E5252F" w:rsidP="00E5252F">
      <w:pPr>
        <w:pStyle w:val="Default"/>
        <w:numPr>
          <w:ilvl w:val="0"/>
          <w:numId w:val="16"/>
        </w:numPr>
        <w:jc w:val="both"/>
        <w:rPr>
          <w:lang w:val="en-GB"/>
        </w:rPr>
      </w:pPr>
      <w:r w:rsidRPr="00172FD7">
        <w:rPr>
          <w:lang w:val="en-US"/>
        </w:rPr>
        <w:t>The complainant</w:t>
      </w:r>
      <w:r w:rsidRPr="00172FD7">
        <w:rPr>
          <w:bCs/>
          <w:caps/>
          <w:lang w:val="en-US"/>
        </w:rPr>
        <w:t xml:space="preserve"> </w:t>
      </w:r>
      <w:r w:rsidRPr="00172FD7">
        <w:rPr>
          <w:lang w:val="en-US"/>
        </w:rPr>
        <w:t xml:space="preserve">alleges the lack of an adequate criminal investigation into the abduction of her </w:t>
      </w:r>
      <w:r>
        <w:rPr>
          <w:lang w:val="en-US"/>
        </w:rPr>
        <w:t>husband and</w:t>
      </w:r>
      <w:r w:rsidRPr="00172FD7">
        <w:rPr>
          <w:lang w:val="en-GB"/>
        </w:rPr>
        <w:t xml:space="preserve"> mental pain and suffering caused to her by the situation surrounding </w:t>
      </w:r>
      <w:r>
        <w:rPr>
          <w:lang w:val="en-GB"/>
        </w:rPr>
        <w:t xml:space="preserve">his </w:t>
      </w:r>
      <w:r w:rsidRPr="00172FD7">
        <w:rPr>
          <w:lang w:val="en-GB"/>
        </w:rPr>
        <w:t>abduction.</w:t>
      </w:r>
    </w:p>
    <w:p w:rsidR="00E5252F" w:rsidRDefault="00E5252F" w:rsidP="00E5252F">
      <w:pPr>
        <w:pStyle w:val="ListParagraph"/>
      </w:pPr>
    </w:p>
    <w:p w:rsidR="00E5252F" w:rsidRPr="00172FD7" w:rsidRDefault="00E5252F" w:rsidP="00E5252F">
      <w:pPr>
        <w:pStyle w:val="Default"/>
        <w:numPr>
          <w:ilvl w:val="0"/>
          <w:numId w:val="16"/>
        </w:numPr>
        <w:jc w:val="both"/>
        <w:rPr>
          <w:lang w:val="en-US"/>
        </w:rPr>
      </w:pPr>
      <w:r w:rsidRPr="00172FD7">
        <w:t>In his comments, the SRSG raises no objection to the admissibility of the complaint.</w:t>
      </w:r>
    </w:p>
    <w:p w:rsidR="00E5252F" w:rsidRPr="00172FD7" w:rsidRDefault="00E5252F" w:rsidP="00E5252F">
      <w:pPr>
        <w:pStyle w:val="ListParagraph"/>
        <w:rPr>
          <w:lang w:val="en-US"/>
        </w:rPr>
      </w:pPr>
    </w:p>
    <w:p w:rsidR="00E5252F" w:rsidRPr="00172FD7" w:rsidRDefault="00E5252F" w:rsidP="00E5252F">
      <w:pPr>
        <w:pStyle w:val="Default"/>
        <w:numPr>
          <w:ilvl w:val="0"/>
          <w:numId w:val="16"/>
        </w:numPr>
        <w:jc w:val="both"/>
      </w:pPr>
      <w:r w:rsidRPr="00172FD7">
        <w:rPr>
          <w:lang w:val="en-US"/>
        </w:rPr>
        <w:t xml:space="preserve">The Panel </w:t>
      </w:r>
      <w:r w:rsidRPr="00172FD7">
        <w:rPr>
          <w:lang w:val="en-GB"/>
        </w:rPr>
        <w:t>considers that the complaint raises serious issues of fact and law, the determination of which should depend on an examination of the merits. The Panel concludes therefore that this part of the complaint is not manifestly ill-founded within the meaning of Section 3.3 of UNMIK Regulation No. 2006/12.</w:t>
      </w:r>
    </w:p>
    <w:p w:rsidR="00E5252F" w:rsidRPr="00172FD7" w:rsidRDefault="00E5252F" w:rsidP="00E5252F">
      <w:pPr>
        <w:pStyle w:val="ListParagraph"/>
        <w:rPr>
          <w:lang w:val="en-US" w:eastAsia="en-US"/>
        </w:rPr>
      </w:pPr>
    </w:p>
    <w:p w:rsidR="00E5252F" w:rsidRPr="00172FD7" w:rsidRDefault="00E5252F" w:rsidP="00E5252F">
      <w:pPr>
        <w:pStyle w:val="Default"/>
        <w:numPr>
          <w:ilvl w:val="0"/>
          <w:numId w:val="16"/>
        </w:numPr>
        <w:jc w:val="both"/>
      </w:pPr>
      <w:r w:rsidRPr="00172FD7">
        <w:rPr>
          <w:lang w:val="en-US" w:eastAsia="en-US"/>
        </w:rPr>
        <w:t>No other ground for declaring th</w:t>
      </w:r>
      <w:r>
        <w:rPr>
          <w:lang w:val="en-US" w:eastAsia="en-US"/>
        </w:rPr>
        <w:t>e</w:t>
      </w:r>
      <w:r w:rsidRPr="00172FD7">
        <w:rPr>
          <w:lang w:val="en-US" w:eastAsia="en-US"/>
        </w:rPr>
        <w:t xml:space="preserve"> complaint inadmissible has been established.</w:t>
      </w:r>
    </w:p>
    <w:p w:rsidR="00557FC5" w:rsidRPr="00E5252F" w:rsidRDefault="00557FC5" w:rsidP="00557FC5">
      <w:pPr>
        <w:pStyle w:val="JuPara"/>
        <w:ind w:firstLine="0"/>
        <w:rPr>
          <w:szCs w:val="24"/>
          <w:lang w:val="nl-NL" w:eastAsia="nl-NL"/>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CF2563" w:rsidRDefault="00CF2563" w:rsidP="00291734">
      <w:pPr>
        <w:autoSpaceDE w:val="0"/>
        <w:autoSpaceDN w:val="0"/>
        <w:adjustRightInd w:val="0"/>
        <w:jc w:val="both"/>
        <w:rPr>
          <w:bCs/>
          <w:lang w:val="en-GB" w:eastAsia="en-US"/>
        </w:rPr>
      </w:pPr>
    </w:p>
    <w:p w:rsidR="00E5252F" w:rsidRPr="008A3F4E" w:rsidRDefault="00E5252F" w:rsidP="00291734">
      <w:pPr>
        <w:autoSpaceDE w:val="0"/>
        <w:autoSpaceDN w:val="0"/>
        <w:adjustRightInd w:val="0"/>
        <w:jc w:val="both"/>
        <w:rPr>
          <w:bCs/>
          <w:lang w:val="en-GB" w:eastAsia="en-US"/>
        </w:rPr>
      </w:pPr>
    </w:p>
    <w:p w:rsidR="00291734" w:rsidRDefault="00291734" w:rsidP="007F723B">
      <w:pPr>
        <w:autoSpaceDE w:val="0"/>
        <w:autoSpaceDN w:val="0"/>
        <w:adjustRightInd w:val="0"/>
        <w:jc w:val="both"/>
        <w:outlineLvl w:val="0"/>
        <w:rPr>
          <w:b/>
          <w:bCs/>
          <w:lang w:val="en-GB" w:eastAsia="en-US"/>
        </w:rPr>
      </w:pPr>
      <w:r>
        <w:rPr>
          <w:b/>
          <w:bCs/>
          <w:lang w:val="en-GB" w:eastAsia="en-US"/>
        </w:rPr>
        <w:t xml:space="preserve">DECLARES </w:t>
      </w:r>
      <w:r w:rsidR="00112A7D">
        <w:rPr>
          <w:b/>
          <w:bCs/>
          <w:lang w:val="en-GB" w:eastAsia="en-US"/>
        </w:rPr>
        <w:t xml:space="preserve">THE COMPLAINT </w:t>
      </w:r>
      <w:r>
        <w:rPr>
          <w:b/>
          <w:bCs/>
          <w:lang w:val="en-GB" w:eastAsia="en-US"/>
        </w:rPr>
        <w:t>ADMISSIBLE.</w:t>
      </w:r>
    </w:p>
    <w:p w:rsidR="00CF330C" w:rsidRDefault="00CF330C" w:rsidP="00625B9F">
      <w:pPr>
        <w:autoSpaceDE w:val="0"/>
        <w:autoSpaceDN w:val="0"/>
        <w:adjustRightInd w:val="0"/>
        <w:jc w:val="both"/>
        <w:rPr>
          <w:lang w:val="en-GB"/>
        </w:rPr>
      </w:pPr>
    </w:p>
    <w:p w:rsidR="00334ECB" w:rsidRDefault="00334ECB"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35648B" w:rsidRDefault="0035648B" w:rsidP="00625B9F">
      <w:pPr>
        <w:autoSpaceDE w:val="0"/>
        <w:autoSpaceDN w:val="0"/>
        <w:adjustRightInd w:val="0"/>
        <w:jc w:val="both"/>
        <w:rPr>
          <w:lang w:val="en-GB"/>
        </w:rPr>
      </w:pPr>
    </w:p>
    <w:p w:rsidR="0035648B" w:rsidRDefault="0035648B" w:rsidP="00625B9F">
      <w:pPr>
        <w:autoSpaceDE w:val="0"/>
        <w:autoSpaceDN w:val="0"/>
        <w:adjustRightInd w:val="0"/>
        <w:jc w:val="both"/>
        <w:rPr>
          <w:lang w:val="en-GB"/>
        </w:rPr>
      </w:pPr>
    </w:p>
    <w:p w:rsidR="0035648B" w:rsidRPr="00291734" w:rsidRDefault="003564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366B22">
        <w:rPr>
          <w:lang w:val="en-US" w:eastAsia="en-US"/>
        </w:rPr>
        <w:tab/>
      </w:r>
      <w:r w:rsidR="00366B22">
        <w:rPr>
          <w:lang w:val="en-US" w:eastAsia="en-US"/>
        </w:rPr>
        <w:tab/>
      </w:r>
      <w:r w:rsidR="00366B22">
        <w:rPr>
          <w:lang w:val="en-US" w:eastAsia="en-US"/>
        </w:rPr>
        <w:tab/>
      </w:r>
      <w:r w:rsidR="00366B22">
        <w:rPr>
          <w:lang w:val="en-US" w:eastAsia="en-US"/>
        </w:rPr>
        <w:tab/>
      </w:r>
      <w:r w:rsidR="00366B22">
        <w:rPr>
          <w:lang w:val="en-US" w:eastAsia="en-US"/>
        </w:rPr>
        <w:tab/>
      </w:r>
      <w:r w:rsidR="00625B9F" w:rsidRPr="000D7372">
        <w:rPr>
          <w:lang w:val="en-US" w:eastAsia="en-US"/>
        </w:rPr>
        <w:tab/>
      </w:r>
      <w:r w:rsidR="00625B9F" w:rsidRPr="000D7372">
        <w:rPr>
          <w:lang w:val="en-US" w:eastAsia="en-US"/>
        </w:rPr>
        <w:tab/>
      </w:r>
      <w:r w:rsidR="00FA3C54" w:rsidRPr="000D7372">
        <w:rPr>
          <w:lang w:val="en-US"/>
        </w:rPr>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271" w:rsidRDefault="00386271">
      <w:r>
        <w:separator/>
      </w:r>
    </w:p>
  </w:endnote>
  <w:endnote w:type="continuationSeparator" w:id="0">
    <w:p w:rsidR="00386271" w:rsidRDefault="00386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271" w:rsidRDefault="00386271">
      <w:r>
        <w:separator/>
      </w:r>
    </w:p>
  </w:footnote>
  <w:footnote w:type="continuationSeparator" w:id="0">
    <w:p w:rsidR="00386271" w:rsidRDefault="00386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9A" w:rsidRDefault="007E2D9A"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2D9A" w:rsidRDefault="007E2D9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9A" w:rsidRPr="00592AAE" w:rsidRDefault="007E2D9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2552E8">
      <w:rPr>
        <w:rStyle w:val="PageNumber"/>
        <w:noProof/>
        <w:sz w:val="22"/>
        <w:szCs w:val="22"/>
      </w:rPr>
      <w:t>3</w:t>
    </w:r>
    <w:r w:rsidRPr="00592AAE">
      <w:rPr>
        <w:rStyle w:val="PageNumber"/>
        <w:sz w:val="22"/>
        <w:szCs w:val="22"/>
      </w:rPr>
      <w:fldChar w:fldCharType="end"/>
    </w:r>
  </w:p>
  <w:p w:rsidR="007E2D9A" w:rsidRDefault="007E2D9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2B2D"/>
    <w:rsid w:val="0003479E"/>
    <w:rsid w:val="00034929"/>
    <w:rsid w:val="00035F1F"/>
    <w:rsid w:val="0004219D"/>
    <w:rsid w:val="000457C8"/>
    <w:rsid w:val="00046403"/>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1FDF"/>
    <w:rsid w:val="00103591"/>
    <w:rsid w:val="00105DB1"/>
    <w:rsid w:val="00110FFC"/>
    <w:rsid w:val="001128AD"/>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A423D"/>
    <w:rsid w:val="001B784D"/>
    <w:rsid w:val="001C36FC"/>
    <w:rsid w:val="001D3AC8"/>
    <w:rsid w:val="001E077F"/>
    <w:rsid w:val="001E7C6E"/>
    <w:rsid w:val="001F0A13"/>
    <w:rsid w:val="001F2463"/>
    <w:rsid w:val="001F3C0F"/>
    <w:rsid w:val="001F435E"/>
    <w:rsid w:val="001F6106"/>
    <w:rsid w:val="00206422"/>
    <w:rsid w:val="002107C3"/>
    <w:rsid w:val="00210847"/>
    <w:rsid w:val="00211C35"/>
    <w:rsid w:val="00214EE0"/>
    <w:rsid w:val="00215C1A"/>
    <w:rsid w:val="00216B4D"/>
    <w:rsid w:val="00217198"/>
    <w:rsid w:val="0021792B"/>
    <w:rsid w:val="002212D2"/>
    <w:rsid w:val="00224E94"/>
    <w:rsid w:val="002255EC"/>
    <w:rsid w:val="00231488"/>
    <w:rsid w:val="0023441F"/>
    <w:rsid w:val="0023712A"/>
    <w:rsid w:val="00240E89"/>
    <w:rsid w:val="00251B5D"/>
    <w:rsid w:val="00251F7C"/>
    <w:rsid w:val="00252398"/>
    <w:rsid w:val="00253F7A"/>
    <w:rsid w:val="002552E8"/>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A7EEE"/>
    <w:rsid w:val="002B4E8D"/>
    <w:rsid w:val="002B554F"/>
    <w:rsid w:val="002B706B"/>
    <w:rsid w:val="002B76A9"/>
    <w:rsid w:val="002C0F73"/>
    <w:rsid w:val="002C3601"/>
    <w:rsid w:val="002C6DFA"/>
    <w:rsid w:val="002D00AE"/>
    <w:rsid w:val="002D17DF"/>
    <w:rsid w:val="002D1AA9"/>
    <w:rsid w:val="002D3AF5"/>
    <w:rsid w:val="002D6587"/>
    <w:rsid w:val="002E3309"/>
    <w:rsid w:val="002E71E4"/>
    <w:rsid w:val="00303546"/>
    <w:rsid w:val="003045A6"/>
    <w:rsid w:val="003115BB"/>
    <w:rsid w:val="00312509"/>
    <w:rsid w:val="00312DA7"/>
    <w:rsid w:val="00313B7E"/>
    <w:rsid w:val="00316A5A"/>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5648B"/>
    <w:rsid w:val="00366B22"/>
    <w:rsid w:val="00371BFF"/>
    <w:rsid w:val="003738AC"/>
    <w:rsid w:val="00376E8C"/>
    <w:rsid w:val="00377B16"/>
    <w:rsid w:val="00383ACD"/>
    <w:rsid w:val="00383F28"/>
    <w:rsid w:val="00384858"/>
    <w:rsid w:val="00384CD8"/>
    <w:rsid w:val="00386271"/>
    <w:rsid w:val="003959D4"/>
    <w:rsid w:val="00397439"/>
    <w:rsid w:val="003A05C8"/>
    <w:rsid w:val="003A44CE"/>
    <w:rsid w:val="003A627D"/>
    <w:rsid w:val="003B642F"/>
    <w:rsid w:val="003B6932"/>
    <w:rsid w:val="003C54B3"/>
    <w:rsid w:val="003C715F"/>
    <w:rsid w:val="003E2C5D"/>
    <w:rsid w:val="003E48C5"/>
    <w:rsid w:val="003E50D3"/>
    <w:rsid w:val="003E548B"/>
    <w:rsid w:val="004021DD"/>
    <w:rsid w:val="0040328E"/>
    <w:rsid w:val="00411330"/>
    <w:rsid w:val="00415099"/>
    <w:rsid w:val="00422A23"/>
    <w:rsid w:val="00423B68"/>
    <w:rsid w:val="004253FA"/>
    <w:rsid w:val="0042584E"/>
    <w:rsid w:val="004326A1"/>
    <w:rsid w:val="00433676"/>
    <w:rsid w:val="00435BB5"/>
    <w:rsid w:val="0044068D"/>
    <w:rsid w:val="00440B44"/>
    <w:rsid w:val="004416CD"/>
    <w:rsid w:val="0044747E"/>
    <w:rsid w:val="004518D1"/>
    <w:rsid w:val="00454793"/>
    <w:rsid w:val="004560C4"/>
    <w:rsid w:val="00460552"/>
    <w:rsid w:val="00460DE9"/>
    <w:rsid w:val="004665A0"/>
    <w:rsid w:val="00466B24"/>
    <w:rsid w:val="00466BEF"/>
    <w:rsid w:val="00473FE1"/>
    <w:rsid w:val="00475306"/>
    <w:rsid w:val="00475390"/>
    <w:rsid w:val="00486F78"/>
    <w:rsid w:val="00490170"/>
    <w:rsid w:val="00492959"/>
    <w:rsid w:val="00497743"/>
    <w:rsid w:val="004A0F1F"/>
    <w:rsid w:val="004A63BF"/>
    <w:rsid w:val="004B11BD"/>
    <w:rsid w:val="004B1851"/>
    <w:rsid w:val="004B7111"/>
    <w:rsid w:val="004C0844"/>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17B"/>
    <w:rsid w:val="005006B3"/>
    <w:rsid w:val="00501B1A"/>
    <w:rsid w:val="00503548"/>
    <w:rsid w:val="00516311"/>
    <w:rsid w:val="00516BED"/>
    <w:rsid w:val="00517E6A"/>
    <w:rsid w:val="00522ED7"/>
    <w:rsid w:val="005241A2"/>
    <w:rsid w:val="005260AA"/>
    <w:rsid w:val="00526503"/>
    <w:rsid w:val="005347C9"/>
    <w:rsid w:val="00536FE9"/>
    <w:rsid w:val="005414A9"/>
    <w:rsid w:val="00541F6C"/>
    <w:rsid w:val="00544416"/>
    <w:rsid w:val="00551B94"/>
    <w:rsid w:val="005534B5"/>
    <w:rsid w:val="00555399"/>
    <w:rsid w:val="00555462"/>
    <w:rsid w:val="00555ECD"/>
    <w:rsid w:val="00557BAD"/>
    <w:rsid w:val="00557FC5"/>
    <w:rsid w:val="00560BCB"/>
    <w:rsid w:val="00562C5F"/>
    <w:rsid w:val="00564EA7"/>
    <w:rsid w:val="00570909"/>
    <w:rsid w:val="0057465D"/>
    <w:rsid w:val="00575F95"/>
    <w:rsid w:val="00580327"/>
    <w:rsid w:val="005850C6"/>
    <w:rsid w:val="00590A57"/>
    <w:rsid w:val="00592AAE"/>
    <w:rsid w:val="0059707C"/>
    <w:rsid w:val="00597443"/>
    <w:rsid w:val="005A4A0C"/>
    <w:rsid w:val="005B1861"/>
    <w:rsid w:val="005B35D4"/>
    <w:rsid w:val="005B7CE1"/>
    <w:rsid w:val="005C2501"/>
    <w:rsid w:val="005C5304"/>
    <w:rsid w:val="005C6DCD"/>
    <w:rsid w:val="005C78D4"/>
    <w:rsid w:val="005D05AF"/>
    <w:rsid w:val="005D23D9"/>
    <w:rsid w:val="005D34DB"/>
    <w:rsid w:val="005D51CA"/>
    <w:rsid w:val="005D6EAD"/>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2618"/>
    <w:rsid w:val="00604B2B"/>
    <w:rsid w:val="00605DF3"/>
    <w:rsid w:val="0060657D"/>
    <w:rsid w:val="0061277B"/>
    <w:rsid w:val="006134B2"/>
    <w:rsid w:val="00625B9F"/>
    <w:rsid w:val="006406AF"/>
    <w:rsid w:val="00643C14"/>
    <w:rsid w:val="00643C46"/>
    <w:rsid w:val="0064646A"/>
    <w:rsid w:val="0067273A"/>
    <w:rsid w:val="00673850"/>
    <w:rsid w:val="006827BB"/>
    <w:rsid w:val="006A3EC6"/>
    <w:rsid w:val="006A3FB5"/>
    <w:rsid w:val="006A5A84"/>
    <w:rsid w:val="006A5E9A"/>
    <w:rsid w:val="006B115C"/>
    <w:rsid w:val="006B6AD0"/>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0204"/>
    <w:rsid w:val="0071298D"/>
    <w:rsid w:val="00726339"/>
    <w:rsid w:val="007271BA"/>
    <w:rsid w:val="00727387"/>
    <w:rsid w:val="00730D6E"/>
    <w:rsid w:val="007333D5"/>
    <w:rsid w:val="00740930"/>
    <w:rsid w:val="00741593"/>
    <w:rsid w:val="0074266A"/>
    <w:rsid w:val="0074392B"/>
    <w:rsid w:val="00746752"/>
    <w:rsid w:val="00750B6F"/>
    <w:rsid w:val="007550ED"/>
    <w:rsid w:val="007569A8"/>
    <w:rsid w:val="007618E2"/>
    <w:rsid w:val="00764117"/>
    <w:rsid w:val="00764D63"/>
    <w:rsid w:val="00765E0B"/>
    <w:rsid w:val="00766720"/>
    <w:rsid w:val="00767864"/>
    <w:rsid w:val="007679EF"/>
    <w:rsid w:val="007720FB"/>
    <w:rsid w:val="00772244"/>
    <w:rsid w:val="00774148"/>
    <w:rsid w:val="00776AB4"/>
    <w:rsid w:val="00777682"/>
    <w:rsid w:val="007921A3"/>
    <w:rsid w:val="00794836"/>
    <w:rsid w:val="0079612C"/>
    <w:rsid w:val="007A4A31"/>
    <w:rsid w:val="007A52F0"/>
    <w:rsid w:val="007A5437"/>
    <w:rsid w:val="007A71B7"/>
    <w:rsid w:val="007C11A4"/>
    <w:rsid w:val="007C11D9"/>
    <w:rsid w:val="007C7741"/>
    <w:rsid w:val="007D1BE3"/>
    <w:rsid w:val="007E0993"/>
    <w:rsid w:val="007E2D9A"/>
    <w:rsid w:val="007E304B"/>
    <w:rsid w:val="007E3C1F"/>
    <w:rsid w:val="007E446D"/>
    <w:rsid w:val="007E45CC"/>
    <w:rsid w:val="007E6550"/>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3E5C"/>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E527F"/>
    <w:rsid w:val="008F09D6"/>
    <w:rsid w:val="008F26F4"/>
    <w:rsid w:val="008F4C97"/>
    <w:rsid w:val="008F5BCA"/>
    <w:rsid w:val="008F7005"/>
    <w:rsid w:val="009167B3"/>
    <w:rsid w:val="00916F85"/>
    <w:rsid w:val="00924874"/>
    <w:rsid w:val="0092519A"/>
    <w:rsid w:val="009270E1"/>
    <w:rsid w:val="00936D11"/>
    <w:rsid w:val="009428BA"/>
    <w:rsid w:val="009442AF"/>
    <w:rsid w:val="009458BD"/>
    <w:rsid w:val="009465FC"/>
    <w:rsid w:val="00950357"/>
    <w:rsid w:val="009612CD"/>
    <w:rsid w:val="0096231D"/>
    <w:rsid w:val="00963D2C"/>
    <w:rsid w:val="00965E6B"/>
    <w:rsid w:val="00967C1B"/>
    <w:rsid w:val="00970C3A"/>
    <w:rsid w:val="00971214"/>
    <w:rsid w:val="009730CC"/>
    <w:rsid w:val="00973F81"/>
    <w:rsid w:val="0097721B"/>
    <w:rsid w:val="009829E0"/>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3C57"/>
    <w:rsid w:val="00A87047"/>
    <w:rsid w:val="00A87DEA"/>
    <w:rsid w:val="00A90CB5"/>
    <w:rsid w:val="00A95DD1"/>
    <w:rsid w:val="00AA1296"/>
    <w:rsid w:val="00AB0C54"/>
    <w:rsid w:val="00AB4E51"/>
    <w:rsid w:val="00AC4630"/>
    <w:rsid w:val="00AD1E76"/>
    <w:rsid w:val="00AD37D4"/>
    <w:rsid w:val="00AD4C84"/>
    <w:rsid w:val="00AD63FD"/>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000D"/>
    <w:rsid w:val="00B24CCD"/>
    <w:rsid w:val="00B3051C"/>
    <w:rsid w:val="00B31B1A"/>
    <w:rsid w:val="00B33821"/>
    <w:rsid w:val="00B366F2"/>
    <w:rsid w:val="00B371FF"/>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2D3"/>
    <w:rsid w:val="00C176F8"/>
    <w:rsid w:val="00C2288F"/>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A5917"/>
    <w:rsid w:val="00CB1AD4"/>
    <w:rsid w:val="00CB28F8"/>
    <w:rsid w:val="00CB3010"/>
    <w:rsid w:val="00CB609B"/>
    <w:rsid w:val="00CC001F"/>
    <w:rsid w:val="00CD16ED"/>
    <w:rsid w:val="00CD3C72"/>
    <w:rsid w:val="00CD4FD8"/>
    <w:rsid w:val="00CE253C"/>
    <w:rsid w:val="00CE382C"/>
    <w:rsid w:val="00CE4C3B"/>
    <w:rsid w:val="00CE681C"/>
    <w:rsid w:val="00CF01EA"/>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55B57"/>
    <w:rsid w:val="00D616BC"/>
    <w:rsid w:val="00D618E1"/>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C5DCE"/>
    <w:rsid w:val="00DD7A6E"/>
    <w:rsid w:val="00DE5DF6"/>
    <w:rsid w:val="00DF2CA2"/>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52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8DC"/>
    <w:rsid w:val="00EA6C61"/>
    <w:rsid w:val="00EA7BE4"/>
    <w:rsid w:val="00EA7F30"/>
    <w:rsid w:val="00EB01C3"/>
    <w:rsid w:val="00EB0A95"/>
    <w:rsid w:val="00EB2699"/>
    <w:rsid w:val="00EC0363"/>
    <w:rsid w:val="00EC51CB"/>
    <w:rsid w:val="00EC5D73"/>
    <w:rsid w:val="00EC6B4B"/>
    <w:rsid w:val="00EC7638"/>
    <w:rsid w:val="00ED3B64"/>
    <w:rsid w:val="00ED5DC0"/>
    <w:rsid w:val="00ED7FA9"/>
    <w:rsid w:val="00EF00A8"/>
    <w:rsid w:val="00EF0911"/>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25C"/>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link w:val="CommentTextChar"/>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 w:type="paragraph" w:styleId="BodyText">
    <w:name w:val="Body Text"/>
    <w:basedOn w:val="Normal"/>
    <w:link w:val="BodyTextChar"/>
    <w:rsid w:val="00C2288F"/>
    <w:pPr>
      <w:ind w:right="-2"/>
    </w:pPr>
    <w:rPr>
      <w:sz w:val="20"/>
      <w:szCs w:val="20"/>
      <w:lang w:val="en-US" w:eastAsia="en-US"/>
    </w:rPr>
  </w:style>
  <w:style w:type="character" w:customStyle="1" w:styleId="BodyTextChar">
    <w:name w:val="Body Text Char"/>
    <w:basedOn w:val="DefaultParagraphFont"/>
    <w:link w:val="BodyText"/>
    <w:rsid w:val="00C2288F"/>
  </w:style>
  <w:style w:type="character" w:customStyle="1" w:styleId="CommentTextChar">
    <w:name w:val="Comment Text Char"/>
    <w:basedOn w:val="DefaultParagraphFont"/>
    <w:link w:val="CommentText"/>
    <w:semiHidden/>
    <w:rsid w:val="00CA5917"/>
    <w:rPr>
      <w:lang w:val="nl-NL" w:eastAsia="nl-NL"/>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BULATOVIĆ, Mira</Reference>
    <Case_x0020_Year xmlns="63130c8a-8d1f-4e28-8ee3-43603ca9ef3b">2009</Case_x0020_Year>
    <Case_x0020_Status xmlns="16f2acb5-7363-4076-9084-069fc3bb4325">.</Case_x0020_Status>
    <Date_x0020_of_x0020_Adoption xmlns="16f2acb5-7363-4076-9084-069fc3bb4325">2012-06-08T22:00:00+00:00</Date_x0020_of_x0020_Adoption>
    <Case_x0020_Number xmlns="16f2acb5-7363-4076-9084-069fc3bb4325">275/09</Case_x0020_Number>
    <Type_x0020_of_x0020_Document xmlns="16f2acb5-7363-4076-9084-069fc3bb4325">Decision - Admissible</Type_x0020_of_x0020_Document>
    <_dlc_DocId xmlns="b9fab99d-1571-47f6-8995-3a195ef041f8">M5JDUUKXSQ5W-25-557</_dlc_DocId>
    <_dlc_DocIdUrl xmlns="b9fab99d-1571-47f6-8995-3a195ef041f8">
      <Url>http://prod.unmikonline.org/hrap/Eng/_layouts/DocIdRedir.aspx?ID=M5JDUUKXSQ5W-25-557</Url>
      <Description>M5JDUUKXSQ5W-25-557</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7D3B-244F-425D-A7AF-B64B31F6495E}"/>
</file>

<file path=customXml/itemProps2.xml><?xml version="1.0" encoding="utf-8"?>
<ds:datastoreItem xmlns:ds="http://schemas.openxmlformats.org/officeDocument/2006/customXml" ds:itemID="{DE6C9FB3-2FD5-4CDD-8686-77135F02D354}"/>
</file>

<file path=customXml/itemProps3.xml><?xml version="1.0" encoding="utf-8"?>
<ds:datastoreItem xmlns:ds="http://schemas.openxmlformats.org/officeDocument/2006/customXml" ds:itemID="{AECE03CB-C048-49AE-824D-4014E622325C}"/>
</file>

<file path=customXml/itemProps4.xml><?xml version="1.0" encoding="utf-8"?>
<ds:datastoreItem xmlns:ds="http://schemas.openxmlformats.org/officeDocument/2006/customXml" ds:itemID="{B11D9125-1697-4EB8-9E3A-139AD129C415}"/>
</file>

<file path=customXml/itemProps5.xml><?xml version="1.0" encoding="utf-8"?>
<ds:datastoreItem xmlns:ds="http://schemas.openxmlformats.org/officeDocument/2006/customXml" ds:itemID="{2612E803-202E-4DE9-A5DD-B555081CD048}"/>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2012-04-06T07:43:00Z</cp:lastPrinted>
  <dcterms:created xsi:type="dcterms:W3CDTF">2012-08-24T10:18:00Z</dcterms:created>
  <dcterms:modified xsi:type="dcterms:W3CDTF">2012-08-24T10:18:00Z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a0de0f24-299d-4704-b083-b9ec2b515759</vt:lpwstr>
  </property>
  <property fmtid="{D5CDD505-2E9C-101B-9397-08002B2CF9AE}" pid="4" name="Order">
    <vt:r8>55700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